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576E86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26578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Lao People's Democratic Republic</w:t>
            </w:r>
            <w:bookmarkEnd w:id="0"/>
          </w:p>
          <w:p w:rsidR="00326D34" w:rsidRPr="004D1783" w:rsidRDefault="00576E86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0265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Ministry of Agriculture and Forestry</w:t>
            </w:r>
            <w:bookmarkStart w:id="2" w:name="sps2a"/>
            <w:bookmarkEnd w:id="2"/>
          </w:p>
        </w:tc>
      </w:tr>
      <w:tr w:rsidR="000265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</w:t>
            </w:r>
            <w:bookmarkStart w:id="3" w:name="sps3a"/>
            <w:bookmarkEnd w:id="3"/>
          </w:p>
        </w:tc>
      </w:tr>
      <w:tr w:rsidR="000265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576E86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576E86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China</w:t>
            </w:r>
            <w:bookmarkStart w:id="7" w:name="sps4a"/>
            <w:bookmarkEnd w:id="7"/>
          </w:p>
        </w:tc>
      </w:tr>
      <w:tr w:rsidR="000265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576E86">
            <w:pPr>
              <w:spacing w:before="120"/>
            </w:pPr>
            <w:r w:rsidRPr="004D1783">
              <w:rPr>
                <w:b/>
              </w:rPr>
              <w:t xml:space="preserve">Title of the notified document: </w:t>
            </w:r>
            <w:r>
              <w:t>"Notification" The suspending temporary of importing pork and pork products until this incident has came back to stable condition.</w:t>
            </w:r>
          </w:p>
          <w:p w:rsidR="00026578" w:rsidRDefault="00073CBA">
            <w:hyperlink r:id="rId7" w:history="1">
              <w:r w:rsidR="00576E86">
                <w:rPr>
                  <w:color w:val="0000FF"/>
                  <w:u w:val="single"/>
                </w:rPr>
                <w:t>https://www.laotradeportal.gov.la/kcfinder/upload/files/MAF_Notification-0945_05092018-LA%281%29.pdf</w:t>
              </w:r>
            </w:hyperlink>
          </w:p>
          <w:p w:rsidR="00E05B23" w:rsidRDefault="00073CBA" w:rsidP="00576E86">
            <w:pPr>
              <w:spacing w:after="120"/>
            </w:pPr>
            <w:hyperlink r:id="rId8" w:history="1">
              <w:r w:rsidR="00576E86">
                <w:rPr>
                  <w:color w:val="0000FF"/>
                  <w:u w:val="single"/>
                </w:rPr>
                <w:t>https://www.laotradeportal.gov.la/index.php?r=site/display&amp;id=1509</w:t>
              </w:r>
            </w:hyperlink>
            <w:bookmarkStart w:id="8" w:name="sps5a"/>
            <w:bookmarkEnd w:id="8"/>
            <w:r w:rsidR="00576E86" w:rsidRPr="004D1783">
              <w:rPr>
                <w:bCs/>
              </w:rPr>
              <w:t>.</w:t>
            </w:r>
            <w:r w:rsidR="00576E86" w:rsidRPr="004D1783">
              <w:t xml:space="preserve"> </w:t>
            </w:r>
          </w:p>
          <w:p w:rsidR="00026578" w:rsidRDefault="00576E86" w:rsidP="00576E86">
            <w:pPr>
              <w:spacing w:after="120"/>
            </w:pP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Lao, English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3</w:t>
            </w:r>
            <w:bookmarkEnd w:id="10"/>
          </w:p>
          <w:p w:rsidR="00326D34" w:rsidRPr="004D1783" w:rsidRDefault="00073CBA" w:rsidP="004D1783">
            <w:pPr>
              <w:spacing w:after="120"/>
            </w:pPr>
            <w:hyperlink r:id="rId9" w:tgtFrame="_blank" w:history="1">
              <w:r w:rsidR="00576E86">
                <w:rPr>
                  <w:color w:val="0000FF"/>
                  <w:u w:val="single"/>
                </w:rPr>
                <w:t>https://members.wto.org/crnattachments/2018/SPS/LAO/18_5138_00_e.pdf</w:t>
              </w:r>
            </w:hyperlink>
            <w:bookmarkStart w:id="11" w:name="sps5d"/>
            <w:bookmarkEnd w:id="11"/>
          </w:p>
        </w:tc>
      </w:tr>
      <w:tr w:rsidR="000265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786F34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>Pursuant to Notification 0945/MAF, dated 05 September 2018, there is an outbreak of ASF in </w:t>
            </w:r>
            <w:hyperlink r:id="rId10" w:history="1">
              <w:r>
                <w:rPr>
                  <w:color w:val="0000FF"/>
                  <w:u w:val="single"/>
                </w:rPr>
                <w:t>Liaoning</w:t>
              </w:r>
            </w:hyperlink>
            <w:r>
              <w:t> province, China. World Organisation for Animal and Health (OIE) reported that ASF is a highly contagious hemorrhagic disease of pigs, the organism which c</w:t>
            </w:r>
            <w:r w:rsidR="00786F34">
              <w:t xml:space="preserve">auses ASF is a DNA virus of the </w:t>
            </w:r>
            <w:proofErr w:type="spellStart"/>
            <w:r>
              <w:t>Asfarviridae</w:t>
            </w:r>
            <w:proofErr w:type="spellEnd"/>
            <w:r w:rsidR="00786F34">
              <w:t xml:space="preserve"> </w:t>
            </w:r>
            <w:r>
              <w:t>family with high virulence forms of the virus, ASF is characterized by high fever, loss of appetite, haemorrhages in the skin and internal organs, and death in 2-10 days on average. Mortality rates may be as high as 100%.</w:t>
            </w:r>
          </w:p>
          <w:p w:rsidR="00026578" w:rsidRDefault="00576E86" w:rsidP="00E05B23">
            <w:pPr>
              <w:spacing w:after="120"/>
            </w:pPr>
            <w:r>
              <w:t>Therefore, the Minister of Agriculture and Forestry notified as follow:</w:t>
            </w:r>
          </w:p>
          <w:p w:rsidR="00026578" w:rsidRDefault="00576E86" w:rsidP="00786F34">
            <w:pPr>
              <w:numPr>
                <w:ilvl w:val="0"/>
                <w:numId w:val="16"/>
              </w:numPr>
              <w:ind w:left="316" w:hanging="294"/>
            </w:pPr>
            <w:r>
              <w:t xml:space="preserve">Department of Livestock and Fisheries shall coordinate with border checkpoints </w:t>
            </w:r>
            <w:proofErr w:type="gramStart"/>
            <w:r>
              <w:t>in order to</w:t>
            </w:r>
            <w:proofErr w:type="gramEnd"/>
            <w:r>
              <w:t xml:space="preserve"> notify authorities, entrepreneurs, and people for the implementation of this notification.</w:t>
            </w:r>
          </w:p>
          <w:p w:rsidR="00026578" w:rsidRDefault="00576E86" w:rsidP="00786F34">
            <w:pPr>
              <w:numPr>
                <w:ilvl w:val="0"/>
                <w:numId w:val="16"/>
              </w:numPr>
              <w:ind w:left="316" w:hanging="294"/>
            </w:pPr>
            <w:r>
              <w:t>The provinces bordering with China, for instance, Luang Namtha, Oudomxay and Phongsaly shall stop temporary importing all kind of pork products from China for its domestic consumption.</w:t>
            </w:r>
          </w:p>
          <w:p w:rsidR="00026578" w:rsidRDefault="00576E86" w:rsidP="00786F34">
            <w:pPr>
              <w:numPr>
                <w:ilvl w:val="0"/>
                <w:numId w:val="16"/>
              </w:numPr>
              <w:spacing w:after="120"/>
              <w:ind w:left="316" w:hanging="294"/>
            </w:pPr>
            <w:r>
              <w:t xml:space="preserve">Provincial Agriculture and Forestry Office shall coordinate with concerned sectors </w:t>
            </w:r>
            <w:proofErr w:type="gramStart"/>
            <w:r>
              <w:t>in order to</w:t>
            </w:r>
            <w:proofErr w:type="gramEnd"/>
            <w:r>
              <w:t xml:space="preserve"> plan the need for domestic pig production aims at reducing imports.</w:t>
            </w:r>
          </w:p>
          <w:p w:rsidR="00026578" w:rsidRDefault="00576E86">
            <w:pPr>
              <w:spacing w:after="120"/>
            </w:pPr>
            <w:r>
              <w:t>In case, inspectors at the border checkpoint found pork products from China, the products will be restrained in accordance with laws and regulations.</w:t>
            </w:r>
            <w:bookmarkStart w:id="12" w:name="sps6a"/>
            <w:bookmarkEnd w:id="12"/>
          </w:p>
        </w:tc>
      </w:tr>
      <w:tr w:rsidR="000265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265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bookmarkStart w:id="19" w:name="sps8a"/>
            <w:bookmarkEnd w:id="19"/>
            <w:r w:rsidR="001D7036">
              <w:t>there is an outbreak of ASF in </w:t>
            </w:r>
            <w:hyperlink r:id="rId11" w:history="1">
              <w:r w:rsidR="001D7036">
                <w:rPr>
                  <w:color w:val="0000FF"/>
                  <w:u w:val="single"/>
                </w:rPr>
                <w:t>Liaoning</w:t>
              </w:r>
            </w:hyperlink>
            <w:r w:rsidR="001D7036">
              <w:t xml:space="preserve"> province, China. World Organisation for Animal and Health (OIE) reported that ASF is a highly contagious </w:t>
            </w:r>
            <w:proofErr w:type="spellStart"/>
            <w:r w:rsidR="001D7036">
              <w:t>hemorrhagic</w:t>
            </w:r>
            <w:proofErr w:type="spellEnd"/>
            <w:r w:rsidR="001D7036">
              <w:t xml:space="preserve"> disease of pigs, the organism which causes ASF is a DNA virus of the </w:t>
            </w:r>
            <w:proofErr w:type="spellStart"/>
            <w:r w:rsidR="001D7036">
              <w:t>Asfarviridae</w:t>
            </w:r>
            <w:proofErr w:type="spellEnd"/>
            <w:r w:rsidR="001D7036">
              <w:t xml:space="preserve"> family with high virulence forms of the virus, ASF is characterized by high fever, loss of appetite, haemorrhages in the skin and internal organs, and death in 2-10 days on average. Mortality rates may be as high as 100%.</w:t>
            </w:r>
          </w:p>
        </w:tc>
      </w:tr>
      <w:tr w:rsidR="000265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576E86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576E86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</w:t>
            </w:r>
            <w:r w:rsidR="001D7036">
              <w:rPr>
                <w:b/>
              </w:rPr>
              <w:t> </w:t>
            </w:r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</w:r>
            <w:r w:rsidRPr="001D7036">
              <w:rPr>
                <w:b/>
              </w:rPr>
              <w:t xml:space="preserve">World Organization for Animal Health (OIE) </w:t>
            </w:r>
            <w:r w:rsidRPr="001D7036">
              <w:rPr>
                <w:b/>
                <w:i/>
              </w:rPr>
              <w:t>(e.g. Terrestrial or Aquatic Animal Health Code, chapter number)</w:t>
            </w:r>
            <w:r w:rsidRPr="001D7036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2" w:name="sps9btext"/>
            <w:bookmarkEnd w:id="22"/>
          </w:p>
          <w:p w:rsidR="00326D34" w:rsidRPr="004D1783" w:rsidRDefault="00576E86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c"/>
            <w:bookmarkEnd w:id="23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4" w:name="sps9ctext"/>
            <w:bookmarkEnd w:id="24"/>
          </w:p>
          <w:p w:rsidR="00326D34" w:rsidRPr="004D1783" w:rsidRDefault="00576E86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r w:rsidR="009A6AE1">
              <w:rPr>
                <w:b/>
              </w:rPr>
              <w:t>X</w:t>
            </w:r>
            <w:r w:rsidRPr="004D1783">
              <w:rPr>
                <w:b/>
              </w:rPr>
              <w:t>]</w:t>
            </w:r>
            <w:bookmarkStart w:id="25" w:name="sps9d"/>
            <w:bookmarkEnd w:id="25"/>
            <w:r w:rsidRPr="004D1783">
              <w:rPr>
                <w:b/>
              </w:rPr>
              <w:tab/>
              <w:t>None</w:t>
            </w:r>
          </w:p>
          <w:p w:rsidR="00326D34" w:rsidRPr="004D1783" w:rsidRDefault="00576E86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576E86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ey"/>
            <w:bookmarkEnd w:id="26"/>
            <w:r w:rsidRPr="004D1783">
              <w:rPr>
                <w:b/>
              </w:rPr>
              <w:t xml:space="preserve"> Yes   [</w:t>
            </w:r>
            <w:bookmarkStart w:id="27" w:name="sps9en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No</w:t>
            </w:r>
          </w:p>
          <w:p w:rsidR="00326D34" w:rsidRPr="004D1783" w:rsidRDefault="00576E86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9e"/>
            <w:bookmarkEnd w:id="28"/>
          </w:p>
        </w:tc>
      </w:tr>
      <w:tr w:rsidR="000265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4D1783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0265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6F34" w:rsidRDefault="00576E86" w:rsidP="00786F34">
            <w:pPr>
              <w:spacing w:before="120"/>
              <w:rPr>
                <w:b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 xml:space="preserve">)/period of application (as applicable): </w:t>
            </w:r>
          </w:p>
          <w:p w:rsidR="00326D34" w:rsidRPr="004D1783" w:rsidRDefault="00576E86" w:rsidP="00786F34">
            <w:pPr>
              <w:spacing w:after="120"/>
              <w:rPr>
                <w:bCs/>
              </w:rPr>
            </w:pPr>
            <w:r>
              <w:t>5 September 2018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:rsidR="00326D34" w:rsidRPr="004D1783" w:rsidRDefault="00576E86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D1783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2657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6E8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7" w:name="sps12a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>] National Notification Authority, [ ]</w:t>
            </w:r>
            <w:bookmarkStart w:id="38" w:name="sps12b"/>
            <w:bookmarkEnd w:id="38"/>
            <w:r w:rsidRPr="004D1783">
              <w:rPr>
                <w:b/>
              </w:rPr>
              <w:t xml:space="preserve"> National Enquiry Point. Address, fax number and e-mail address (if available) of other body: </w:t>
            </w:r>
          </w:p>
          <w:p w:rsidR="00026578" w:rsidRDefault="00576E86">
            <w:r>
              <w:t>Department of Foreign Trade Policy, Ministry of Industry and Commerce</w:t>
            </w:r>
          </w:p>
          <w:p w:rsidR="00026578" w:rsidRDefault="00576E86">
            <w:r>
              <w:t>Phonxay Road, Saysettha district, Vientiane capital</w:t>
            </w:r>
          </w:p>
          <w:p w:rsidR="00026578" w:rsidRDefault="00576E86">
            <w:r>
              <w:t>Tel: +(856) 2145 0066</w:t>
            </w:r>
          </w:p>
          <w:p w:rsidR="00026578" w:rsidRDefault="00576E86">
            <w:r>
              <w:t>Fax: +(856) 2145 0066</w:t>
            </w:r>
          </w:p>
          <w:p w:rsidR="00026578" w:rsidRDefault="00576E86">
            <w:r>
              <w:t>Email: sps-tbt_notification@laoftpd.com</w:t>
            </w:r>
          </w:p>
          <w:p w:rsidR="00026578" w:rsidRDefault="00576E86" w:rsidP="00786F34">
            <w:pPr>
              <w:ind w:firstLine="624"/>
            </w:pPr>
            <w:r>
              <w:t>phetlany@gmail.com</w:t>
            </w:r>
          </w:p>
          <w:p w:rsidR="00026578" w:rsidRDefault="00576E86" w:rsidP="00786F34">
            <w:pPr>
              <w:spacing w:after="120"/>
              <w:ind w:firstLine="624"/>
            </w:pPr>
            <w:r>
              <w:t>savankham_ph@hotmail.com</w:t>
            </w:r>
            <w:bookmarkStart w:id="39" w:name="sps12c"/>
            <w:bookmarkEnd w:id="39"/>
          </w:p>
        </w:tc>
      </w:tr>
      <w:tr w:rsidR="00026578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576E86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576E86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0" w:name="sps13a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>] National Notification Authority, [ ]</w:t>
            </w:r>
            <w:bookmarkStart w:id="41" w:name="sps13b"/>
            <w:bookmarkEnd w:id="41"/>
            <w:r w:rsidRPr="004D1783">
              <w:rPr>
                <w:b/>
                <w:bCs/>
              </w:rPr>
              <w:t xml:space="preserve"> National Enquiry Point. Address, fax number and e-mail address (if available) of other body: </w:t>
            </w:r>
          </w:p>
          <w:p w:rsidR="00026578" w:rsidRDefault="00576E86">
            <w:r>
              <w:t>Department of Foreign Trade Policy, Ministry of Industry and Commerce</w:t>
            </w:r>
          </w:p>
          <w:p w:rsidR="00026578" w:rsidRDefault="00576E86">
            <w:r>
              <w:t>Phonxay Road, Saysettha district, Vientiane capital</w:t>
            </w:r>
          </w:p>
          <w:p w:rsidR="00026578" w:rsidRDefault="00576E86">
            <w:r>
              <w:t>Tel: +(856) 2145 0066</w:t>
            </w:r>
          </w:p>
          <w:p w:rsidR="00026578" w:rsidRDefault="00576E86">
            <w:r>
              <w:t>Fax: +(856) 2145 0066</w:t>
            </w:r>
          </w:p>
          <w:p w:rsidR="00026578" w:rsidRDefault="00576E86">
            <w:r>
              <w:t>Email: sps-tbt_notification@laoftpd.com</w:t>
            </w:r>
          </w:p>
          <w:p w:rsidR="00026578" w:rsidRDefault="00576E86" w:rsidP="00786F34">
            <w:pPr>
              <w:ind w:firstLine="652"/>
            </w:pPr>
            <w:r>
              <w:t>phetlany@gmail.com</w:t>
            </w:r>
          </w:p>
          <w:p w:rsidR="00026578" w:rsidRDefault="00576E86" w:rsidP="00786F34">
            <w:pPr>
              <w:spacing w:after="120"/>
              <w:ind w:firstLine="652"/>
            </w:pPr>
            <w:r>
              <w:t>savankham_ph@hotmail.com</w:t>
            </w:r>
            <w:bookmarkStart w:id="42" w:name="sps13c"/>
            <w:bookmarkEnd w:id="42"/>
          </w:p>
        </w:tc>
      </w:tr>
    </w:tbl>
    <w:p w:rsidR="007141CF" w:rsidRPr="004D1783" w:rsidRDefault="00073CBA" w:rsidP="004D1783"/>
    <w:sectPr w:rsidR="007141CF" w:rsidRPr="004D1783" w:rsidSect="00576E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A97" w:rsidRDefault="00576E86">
      <w:r>
        <w:separator/>
      </w:r>
    </w:p>
  </w:endnote>
  <w:endnote w:type="continuationSeparator" w:id="0">
    <w:p w:rsidR="00985A97" w:rsidRDefault="0057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576E86" w:rsidRDefault="00576E86" w:rsidP="00576E8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576E86" w:rsidRDefault="00576E86" w:rsidP="00576E8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576E86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A97" w:rsidRDefault="00576E86">
      <w:r>
        <w:separator/>
      </w:r>
    </w:p>
  </w:footnote>
  <w:footnote w:type="continuationSeparator" w:id="0">
    <w:p w:rsidR="00985A97" w:rsidRDefault="0057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E86" w:rsidRPr="00576E86" w:rsidRDefault="00576E86" w:rsidP="00576E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6E86">
      <w:t>G/SPS/N/LAO/3</w:t>
    </w:r>
  </w:p>
  <w:p w:rsidR="00576E86" w:rsidRPr="00576E86" w:rsidRDefault="00576E86" w:rsidP="00576E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76E86" w:rsidRPr="00576E86" w:rsidRDefault="00576E86" w:rsidP="00576E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6E86">
      <w:t xml:space="preserve">- </w:t>
    </w:r>
    <w:r w:rsidRPr="00576E86">
      <w:fldChar w:fldCharType="begin"/>
    </w:r>
    <w:r w:rsidRPr="00576E86">
      <w:instrText xml:space="preserve"> PAGE </w:instrText>
    </w:r>
    <w:r w:rsidRPr="00576E86">
      <w:fldChar w:fldCharType="separate"/>
    </w:r>
    <w:r w:rsidR="00073CBA">
      <w:rPr>
        <w:noProof/>
      </w:rPr>
      <w:t>2</w:t>
    </w:r>
    <w:r w:rsidRPr="00576E86">
      <w:fldChar w:fldCharType="end"/>
    </w:r>
    <w:r w:rsidRPr="00576E86">
      <w:t xml:space="preserve"> -</w:t>
    </w:r>
  </w:p>
  <w:p w:rsidR="00326D34" w:rsidRPr="00576E86" w:rsidRDefault="00073CBA" w:rsidP="00576E8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E86" w:rsidRPr="00576E86" w:rsidRDefault="00576E86" w:rsidP="00576E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6E86">
      <w:t>G/SPS/N/LAO/3</w:t>
    </w:r>
  </w:p>
  <w:p w:rsidR="00576E86" w:rsidRPr="00576E86" w:rsidRDefault="00576E86" w:rsidP="00576E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76E86" w:rsidRPr="00576E86" w:rsidRDefault="00576E86" w:rsidP="00576E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6E86">
      <w:t xml:space="preserve">- </w:t>
    </w:r>
    <w:r w:rsidRPr="00576E86">
      <w:fldChar w:fldCharType="begin"/>
    </w:r>
    <w:r w:rsidRPr="00576E86">
      <w:instrText xml:space="preserve"> PAGE </w:instrText>
    </w:r>
    <w:r w:rsidRPr="00576E86">
      <w:fldChar w:fldCharType="separate"/>
    </w:r>
    <w:r w:rsidRPr="00576E86">
      <w:rPr>
        <w:noProof/>
      </w:rPr>
      <w:t>2</w:t>
    </w:r>
    <w:r w:rsidRPr="00576E86">
      <w:fldChar w:fldCharType="end"/>
    </w:r>
    <w:r w:rsidRPr="00576E86">
      <w:t xml:space="preserve"> -</w:t>
    </w:r>
  </w:p>
  <w:p w:rsidR="00326D34" w:rsidRPr="00576E86" w:rsidRDefault="00073CBA" w:rsidP="00576E8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26578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073CBA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576E86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026578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786F34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073CBA" w:rsidP="00545F9C">
          <w:pPr>
            <w:jc w:val="right"/>
            <w:rPr>
              <w:b/>
              <w:szCs w:val="16"/>
            </w:rPr>
          </w:pPr>
        </w:p>
      </w:tc>
    </w:tr>
    <w:tr w:rsidR="00026578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073CBA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76E86" w:rsidRDefault="00576E86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G/SPS/N/LAO/3</w:t>
          </w:r>
        </w:p>
        <w:bookmarkEnd w:id="44"/>
        <w:p w:rsidR="00ED54E0" w:rsidRPr="004D1783" w:rsidRDefault="00073CBA" w:rsidP="00043762">
          <w:pPr>
            <w:jc w:val="right"/>
            <w:rPr>
              <w:b/>
              <w:szCs w:val="16"/>
            </w:rPr>
          </w:pPr>
        </w:p>
      </w:tc>
    </w:tr>
    <w:tr w:rsidR="00026578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073CBA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073CBA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 xml:space="preserve">2 October </w:t>
          </w:r>
          <w:r>
            <w:rPr>
              <w:szCs w:val="16"/>
            </w:rPr>
            <w:t>2018</w:t>
          </w:r>
          <w:bookmarkStart w:id="47" w:name="_GoBack"/>
          <w:bookmarkEnd w:id="47"/>
        </w:p>
      </w:tc>
    </w:tr>
    <w:tr w:rsidR="00026578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576E86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073CBA">
            <w:rPr>
              <w:color w:val="FF0000"/>
              <w:szCs w:val="16"/>
            </w:rPr>
            <w:t>18-6058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576E86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073CBA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073CBA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026578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576E86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576E86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073C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D6F3F"/>
    <w:multiLevelType w:val="hybridMultilevel"/>
    <w:tmpl w:val="249E19C0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F28"/>
    <w:multiLevelType w:val="hybridMultilevel"/>
    <w:tmpl w:val="1B54D1D0"/>
    <w:lvl w:ilvl="0" w:tplc="6C00CD6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99D2BCB8"/>
    <w:numStyleLink w:val="LegalHeadings"/>
  </w:abstractNum>
  <w:abstractNum w:abstractNumId="14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2FBC8B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C0A313C" w:tentative="1">
      <w:start w:val="1"/>
      <w:numFmt w:val="lowerLetter"/>
      <w:lvlText w:val="%2."/>
      <w:lvlJc w:val="left"/>
      <w:pPr>
        <w:ind w:left="1080" w:hanging="360"/>
      </w:pPr>
    </w:lvl>
    <w:lvl w:ilvl="2" w:tplc="36441C82" w:tentative="1">
      <w:start w:val="1"/>
      <w:numFmt w:val="lowerRoman"/>
      <w:lvlText w:val="%3."/>
      <w:lvlJc w:val="right"/>
      <w:pPr>
        <w:ind w:left="1800" w:hanging="180"/>
      </w:pPr>
    </w:lvl>
    <w:lvl w:ilvl="3" w:tplc="07F46D4C" w:tentative="1">
      <w:start w:val="1"/>
      <w:numFmt w:val="decimal"/>
      <w:lvlText w:val="%4."/>
      <w:lvlJc w:val="left"/>
      <w:pPr>
        <w:ind w:left="2520" w:hanging="360"/>
      </w:pPr>
    </w:lvl>
    <w:lvl w:ilvl="4" w:tplc="56320D6E" w:tentative="1">
      <w:start w:val="1"/>
      <w:numFmt w:val="lowerLetter"/>
      <w:lvlText w:val="%5."/>
      <w:lvlJc w:val="left"/>
      <w:pPr>
        <w:ind w:left="3240" w:hanging="360"/>
      </w:pPr>
    </w:lvl>
    <w:lvl w:ilvl="5" w:tplc="A6FA3C76" w:tentative="1">
      <w:start w:val="1"/>
      <w:numFmt w:val="lowerRoman"/>
      <w:lvlText w:val="%6."/>
      <w:lvlJc w:val="right"/>
      <w:pPr>
        <w:ind w:left="3960" w:hanging="180"/>
      </w:pPr>
    </w:lvl>
    <w:lvl w:ilvl="6" w:tplc="D5D25EB8" w:tentative="1">
      <w:start w:val="1"/>
      <w:numFmt w:val="decimal"/>
      <w:lvlText w:val="%7."/>
      <w:lvlJc w:val="left"/>
      <w:pPr>
        <w:ind w:left="4680" w:hanging="360"/>
      </w:pPr>
    </w:lvl>
    <w:lvl w:ilvl="7" w:tplc="4024FA3C" w:tentative="1">
      <w:start w:val="1"/>
      <w:numFmt w:val="lowerLetter"/>
      <w:lvlText w:val="%8."/>
      <w:lvlJc w:val="left"/>
      <w:pPr>
        <w:ind w:left="5400" w:hanging="360"/>
      </w:pPr>
    </w:lvl>
    <w:lvl w:ilvl="8" w:tplc="5DBA26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78"/>
    <w:rsid w:val="00026578"/>
    <w:rsid w:val="00073CBA"/>
    <w:rsid w:val="001D7036"/>
    <w:rsid w:val="00576E86"/>
    <w:rsid w:val="00786F34"/>
    <w:rsid w:val="00985A97"/>
    <w:rsid w:val="009A6AE1"/>
    <w:rsid w:val="00E0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E94218"/>
  <w15:docId w15:val="{5DFBDF26-6F68-4DAC-B666-38902D9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otradeportal.gov.la/index.php?r=site/display&amp;id=150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otradeportal.gov.la/kcfinder/upload/files/MAF_Notification-0945_05092018-LA%281%29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Liaon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Liaon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SPS/LAO/18_5138_00_e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Schmitt, Celine</dc:creator>
  <dc:description>LDIMD - DTU</dc:description>
  <cp:lastModifiedBy>Laverriere, Chantal</cp:lastModifiedBy>
  <cp:revision>7</cp:revision>
  <dcterms:created xsi:type="dcterms:W3CDTF">2018-10-01T12:12:00Z</dcterms:created>
  <dcterms:modified xsi:type="dcterms:W3CDTF">2018-10-02T10:02:00Z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G/SPS/N/LAO/3</vt:lpwstr>
  </property>
</Properties>
</file>