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26" w:rsidRPr="00931751" w:rsidRDefault="00583DD2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C433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Cs/>
                <w:u w:val="single"/>
              </w:rPr>
            </w:pPr>
            <w:r w:rsidRPr="00931751">
              <w:rPr>
                <w:b/>
              </w:rPr>
              <w:t xml:space="preserve">Membre </w:t>
            </w:r>
            <w:proofErr w:type="gramStart"/>
            <w:r w:rsidRPr="00931751">
              <w:rPr>
                <w:b/>
              </w:rPr>
              <w:t>notifiant:</w:t>
            </w:r>
            <w:proofErr w:type="gramEnd"/>
            <w:r w:rsidRPr="00931751">
              <w:rPr>
                <w:b/>
              </w:rPr>
              <w:t xml:space="preserve"> </w:t>
            </w:r>
            <w:bookmarkStart w:id="0" w:name="sps1a"/>
            <w:r w:rsidRPr="000861DD">
              <w:rPr>
                <w:caps/>
                <w:u w:val="single"/>
              </w:rPr>
              <w:t>Maroc</w:t>
            </w:r>
            <w:bookmarkEnd w:id="0"/>
          </w:p>
          <w:p w:rsidR="005E2B26" w:rsidRPr="00931751" w:rsidRDefault="00583DD2" w:rsidP="00931751">
            <w:pPr>
              <w:spacing w:after="120"/>
              <w:jc w:val="left"/>
            </w:pPr>
            <w:r w:rsidRPr="00931751">
              <w:rPr>
                <w:b/>
              </w:rPr>
              <w:t xml:space="preserve">Le cas échéant, pouvoirs publics locaux </w:t>
            </w:r>
            <w:proofErr w:type="gramStart"/>
            <w:r w:rsidRPr="00931751">
              <w:rPr>
                <w:b/>
              </w:rPr>
              <w:t>concernés:</w:t>
            </w:r>
            <w:proofErr w:type="gramEnd"/>
            <w:r w:rsidRPr="00931751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5C433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</w:pPr>
            <w:r w:rsidRPr="00931751">
              <w:rPr>
                <w:b/>
              </w:rPr>
              <w:t xml:space="preserve">Organisme </w:t>
            </w:r>
            <w:proofErr w:type="gramStart"/>
            <w:r w:rsidRPr="00931751">
              <w:rPr>
                <w:b/>
              </w:rPr>
              <w:t>responsable:</w:t>
            </w:r>
            <w:proofErr w:type="gramEnd"/>
            <w:r w:rsidRPr="00931751">
              <w:rPr>
                <w:b/>
              </w:rPr>
              <w:t xml:space="preserve"> </w:t>
            </w:r>
            <w:r>
              <w:t>Office National de Sécurité Sanitaire des Produits Alimentaires (ONSSA)</w:t>
            </w:r>
            <w:bookmarkStart w:id="2" w:name="sps2a"/>
            <w:bookmarkEnd w:id="2"/>
          </w:p>
        </w:tc>
      </w:tr>
      <w:tr w:rsidR="005C433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Produits visés (Prière d'indiquer le(s) numéro(s) du tarif figurant dans les listes nationales déposées à l'OMC. Les numéros de l'ICS devraient aussi être indiqués, le cas échéant</w:t>
            </w:r>
            <w:proofErr w:type="gramStart"/>
            <w:r w:rsidRPr="00931751">
              <w:rPr>
                <w:b/>
              </w:rPr>
              <w:t>):</w:t>
            </w:r>
            <w:proofErr w:type="gramEnd"/>
            <w:r w:rsidRPr="00931751">
              <w:rPr>
                <w:b/>
              </w:rPr>
              <w:t xml:space="preserve"> </w:t>
            </w:r>
            <w:r w:rsidR="00D36FBB">
              <w:t xml:space="preserve">Animaux </w:t>
            </w:r>
            <w:r>
              <w:t>vivants</w:t>
            </w:r>
            <w:bookmarkStart w:id="3" w:name="sps3a"/>
            <w:bookmarkEnd w:id="3"/>
          </w:p>
        </w:tc>
      </w:tr>
      <w:tr w:rsidR="005C433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 xml:space="preserve">Régions ou pays susceptibles d'être concernés, si cela est pertinent ou </w:t>
            </w:r>
            <w:proofErr w:type="gramStart"/>
            <w:r w:rsidRPr="00931751">
              <w:rPr>
                <w:b/>
              </w:rPr>
              <w:t>faisable:</w:t>
            </w:r>
            <w:proofErr w:type="gramEnd"/>
          </w:p>
          <w:p w:rsidR="005E2B26" w:rsidRPr="00931751" w:rsidRDefault="00583DD2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4" w:name="sps4b"/>
            <w:r w:rsidRPr="00931751">
              <w:rPr>
                <w:b/>
              </w:rPr>
              <w:t>X</w:t>
            </w:r>
            <w:bookmarkEnd w:id="4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Tous les partenaires commerciaux </w:t>
            </w:r>
            <w:bookmarkStart w:id="5" w:name="sps4bbis"/>
            <w:bookmarkEnd w:id="5"/>
          </w:p>
          <w:p w:rsidR="005E2B26" w:rsidRPr="00931751" w:rsidRDefault="00583DD2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6" w:name="sps4abis"/>
            <w:bookmarkEnd w:id="6"/>
            <w:proofErr w:type="gramEnd"/>
            <w:r w:rsidRPr="00931751">
              <w:rPr>
                <w:b/>
              </w:rPr>
              <w:tab/>
              <w:t xml:space="preserve">Régions ou pays spécifiques: </w:t>
            </w:r>
            <w:bookmarkStart w:id="7" w:name="sps4a"/>
            <w:bookmarkEnd w:id="7"/>
          </w:p>
        </w:tc>
      </w:tr>
      <w:tr w:rsidR="005C433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Intitulé du texte </w:t>
            </w:r>
            <w:proofErr w:type="gramStart"/>
            <w:r w:rsidRPr="00931751">
              <w:rPr>
                <w:b/>
              </w:rPr>
              <w:t>notifié:</w:t>
            </w:r>
            <w:proofErr w:type="gramEnd"/>
            <w:r w:rsidRPr="00931751">
              <w:rPr>
                <w:b/>
              </w:rPr>
              <w:t xml:space="preserve"> </w:t>
            </w:r>
            <w:r>
              <w:t xml:space="preserve">Projet de l'Arrêté du </w:t>
            </w:r>
            <w:r w:rsidR="002174D4">
              <w:t>M</w:t>
            </w:r>
            <w:r>
              <w:t>inistre de l'Agriculture, de la Pêche Maritime, du Développement Rural et des Eaux et Forêts relatif aux mesures complémentaires et spéciales pour lutter contre la fièvre catarrhale ovine</w:t>
            </w:r>
            <w:bookmarkStart w:id="8" w:name="sps5a"/>
            <w:bookmarkEnd w:id="8"/>
            <w:r w:rsidRPr="00931751">
              <w:t>.</w:t>
            </w:r>
            <w:r w:rsidRPr="00931751">
              <w:rPr>
                <w:bCs/>
              </w:rPr>
              <w:t xml:space="preserve"> </w:t>
            </w:r>
            <w:r w:rsidRPr="00931751">
              <w:rPr>
                <w:b/>
                <w:bCs/>
              </w:rPr>
              <w:t>Langue(s</w:t>
            </w:r>
            <w:proofErr w:type="gramStart"/>
            <w:r w:rsidRPr="00931751">
              <w:rPr>
                <w:b/>
                <w:bCs/>
              </w:rPr>
              <w:t>):</w:t>
            </w:r>
            <w:proofErr w:type="gramEnd"/>
            <w:r w:rsidRPr="00931751">
              <w:rPr>
                <w:bCs/>
              </w:rPr>
              <w:t xml:space="preserve"> </w:t>
            </w:r>
            <w:bookmarkStart w:id="9" w:name="sps5b"/>
            <w:r w:rsidRPr="00931751">
              <w:rPr>
                <w:bCs/>
              </w:rPr>
              <w:t>français</w:t>
            </w:r>
            <w:bookmarkEnd w:id="9"/>
            <w:r w:rsidRPr="00931751">
              <w:rPr>
                <w:bCs/>
              </w:rPr>
              <w:t xml:space="preserve">. </w:t>
            </w:r>
            <w:r w:rsidRPr="00931751">
              <w:rPr>
                <w:b/>
                <w:bCs/>
              </w:rPr>
              <w:t xml:space="preserve">Nombre de </w:t>
            </w:r>
            <w:proofErr w:type="gramStart"/>
            <w:r w:rsidRPr="00931751">
              <w:rPr>
                <w:b/>
                <w:bCs/>
              </w:rPr>
              <w:t>pages:</w:t>
            </w:r>
            <w:proofErr w:type="gramEnd"/>
            <w:r w:rsidRPr="00931751">
              <w:rPr>
                <w:bCs/>
              </w:rPr>
              <w:t xml:space="preserve"> </w:t>
            </w:r>
            <w:bookmarkStart w:id="10" w:name="sps5c"/>
            <w:r w:rsidRPr="00931751">
              <w:rPr>
                <w:bCs/>
              </w:rPr>
              <w:t>10</w:t>
            </w:r>
            <w:bookmarkEnd w:id="10"/>
          </w:p>
          <w:p w:rsidR="005E2B26" w:rsidRPr="00931751" w:rsidRDefault="00130592" w:rsidP="00931751">
            <w:pPr>
              <w:spacing w:after="120"/>
            </w:pPr>
            <w:hyperlink r:id="rId8" w:tgtFrame="_blank" w:history="1">
              <w:r w:rsidR="00583DD2">
                <w:rPr>
                  <w:color w:val="0000FF"/>
                  <w:u w:val="single"/>
                </w:rPr>
                <w:t>https://members.wto.org/crnattachments/2018/SPS/MAR/18_5652_00_f.pdf</w:t>
              </w:r>
            </w:hyperlink>
            <w:bookmarkStart w:id="11" w:name="sps5d"/>
            <w:bookmarkEnd w:id="11"/>
          </w:p>
        </w:tc>
      </w:tr>
      <w:tr w:rsidR="005C433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</w:pPr>
            <w:proofErr w:type="gramStart"/>
            <w:r w:rsidRPr="00931751">
              <w:rPr>
                <w:b/>
              </w:rPr>
              <w:t>Teneur:</w:t>
            </w:r>
            <w:proofErr w:type="gramEnd"/>
            <w:r w:rsidRPr="00931751">
              <w:rPr>
                <w:b/>
              </w:rPr>
              <w:t xml:space="preserve"> </w:t>
            </w:r>
            <w:r>
              <w:t xml:space="preserve">Conformément aux dispositions du Dahir portant loi n° 1-75-292 du 5 </w:t>
            </w:r>
            <w:proofErr w:type="spellStart"/>
            <w:r>
              <w:t>chaoual</w:t>
            </w:r>
            <w:proofErr w:type="spellEnd"/>
            <w:r>
              <w:t xml:space="preserve"> 1397 (19 septembre 1977) édictant des mesures propres à garantir les animaux domestiques contre les maladies contagieuses, la fièvre catarrhale ovine (FCO) est une maladie légalement contagieuse. En application de ce dahir, l'</w:t>
            </w:r>
            <w:r w:rsidR="00E748EE">
              <w:t>A</w:t>
            </w:r>
            <w:r>
              <w:t xml:space="preserve">rrêté ministériel n°2018-01 du 19 </w:t>
            </w:r>
            <w:proofErr w:type="spellStart"/>
            <w:r w:rsidR="002174D4">
              <w:t>chaabane</w:t>
            </w:r>
            <w:proofErr w:type="spellEnd"/>
            <w:r w:rsidR="002174D4">
              <w:t xml:space="preserve"> 1422 (5 novembre 2001) </w:t>
            </w:r>
            <w:r>
              <w:t>relatif aux</w:t>
            </w:r>
            <w:r w:rsidR="002174D4">
              <w:t xml:space="preserve"> </w:t>
            </w:r>
            <w:r>
              <w:t>mesures complémentaires et spéciales pour la lutte cette maladie.</w:t>
            </w:r>
          </w:p>
          <w:p w:rsidR="005C4337" w:rsidRDefault="00583DD2" w:rsidP="00FE4B83">
            <w:r>
              <w:t>Compte tenu des recommandations sanitaires de l'OIE en matière de FCO et dans le but de mettre à la disposition des services vétérinaires un outil réglementaire et technique mis à jour, leur permettant une lutte appropriée contre la FCO et tenant compte de la situation du Maroc au regard de la FCO (en circulation ou à risque d'introduction de nouveaux sérotypes) et du statut vaccinal des espèces sensibles vis-à-vis de la FCO, il s'est avéré nécessaire d'actualiser la réglementation en vigueur concernant cette maladie en précisant davantage:</w:t>
            </w:r>
          </w:p>
          <w:p w:rsidR="005C4337" w:rsidRDefault="00583DD2" w:rsidP="00FE4B83">
            <w:pPr>
              <w:pStyle w:val="ListParagraph"/>
              <w:numPr>
                <w:ilvl w:val="0"/>
                <w:numId w:val="37"/>
              </w:numPr>
              <w:spacing w:after="120"/>
              <w:ind w:left="378"/>
            </w:pPr>
            <w:proofErr w:type="gramStart"/>
            <w:r>
              <w:t>les</w:t>
            </w:r>
            <w:proofErr w:type="gramEnd"/>
            <w:r>
              <w:t xml:space="preserve"> dispositions en cas de confirmation d'un sérotype déjà circulant pour lequel une vaccination préventive de masse est engagée;</w:t>
            </w:r>
          </w:p>
          <w:p w:rsidR="005C4337" w:rsidRDefault="00583DD2" w:rsidP="00FE4B83">
            <w:pPr>
              <w:pStyle w:val="ListParagraph"/>
              <w:numPr>
                <w:ilvl w:val="0"/>
                <w:numId w:val="37"/>
              </w:numPr>
              <w:spacing w:after="120"/>
              <w:ind w:left="378"/>
            </w:pPr>
            <w:proofErr w:type="gramStart"/>
            <w:r>
              <w:t>les</w:t>
            </w:r>
            <w:proofErr w:type="gramEnd"/>
            <w:r>
              <w:t xml:space="preserve"> dispositions adaptées en cas de confirmation d'un nouveau sérotype pour lequel aucune vaccination préventive n'est engagée.</w:t>
            </w:r>
          </w:p>
          <w:p w:rsidR="005C4337" w:rsidRDefault="00583DD2">
            <w:pPr>
              <w:spacing w:after="120"/>
            </w:pPr>
            <w:r>
              <w:t>Le présent arrêté abrogera et remplacera l'</w:t>
            </w:r>
            <w:r w:rsidR="00E748EE">
              <w:t>A</w:t>
            </w:r>
            <w:r>
              <w:t xml:space="preserve">rrêté ministériel n° 2018-01 du 19 </w:t>
            </w:r>
            <w:proofErr w:type="spellStart"/>
            <w:r>
              <w:t>chaabane</w:t>
            </w:r>
            <w:proofErr w:type="spellEnd"/>
            <w:r>
              <w:t xml:space="preserve"> 1422 (5 novembre 2001) relatif aux mesures complémentaires et spéciales pour la lutte la fièvre catarrhale ovine.</w:t>
            </w:r>
            <w:bookmarkStart w:id="12" w:name="sps6a"/>
            <w:bookmarkEnd w:id="12"/>
          </w:p>
        </w:tc>
      </w:tr>
      <w:tr w:rsidR="005C433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10475D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10475D">
            <w:pPr>
              <w:keepNext/>
              <w:keepLines/>
              <w:spacing w:before="120" w:after="120"/>
            </w:pPr>
            <w:r w:rsidRPr="00931751">
              <w:rPr>
                <w:b/>
              </w:rPr>
              <w:t xml:space="preserve">Objectif et raison </w:t>
            </w:r>
            <w:proofErr w:type="gramStart"/>
            <w:r w:rsidRPr="00931751">
              <w:rPr>
                <w:b/>
              </w:rPr>
              <w:t>d'être: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13" w:name="sps7a"/>
            <w:bookmarkEnd w:id="13"/>
            <w:r w:rsidRPr="00931751">
              <w:rPr>
                <w:b/>
              </w:rPr>
              <w:t> innocuité des produits alimentaires, [</w:t>
            </w:r>
            <w:bookmarkStart w:id="14" w:name="sps7b"/>
            <w:r w:rsidRPr="00931751">
              <w:rPr>
                <w:b/>
              </w:rPr>
              <w:t>X</w:t>
            </w:r>
            <w:bookmarkEnd w:id="14"/>
            <w:r w:rsidRPr="00931751">
              <w:rPr>
                <w:b/>
              </w:rPr>
              <w:t>] santé des animaux, [ ]</w:t>
            </w:r>
            <w:bookmarkStart w:id="15" w:name="sps7c"/>
            <w:bookmarkEnd w:id="15"/>
            <w:r w:rsidRPr="00931751">
              <w:rPr>
                <w:b/>
              </w:rPr>
              <w:t> préservation des végétaux, [ ]</w:t>
            </w:r>
            <w:bookmarkStart w:id="16" w:name="sps7d"/>
            <w:bookmarkEnd w:id="16"/>
            <w:r w:rsidRPr="00931751">
              <w:rPr>
                <w:b/>
              </w:rPr>
              <w:t> protection des personnes contre les maladies ou les parasites des animaux/des plantes, [ ]</w:t>
            </w:r>
            <w:bookmarkStart w:id="17" w:name="sps7e"/>
            <w:bookmarkEnd w:id="17"/>
            <w:r w:rsidRPr="00931751">
              <w:rPr>
                <w:b/>
              </w:rPr>
              <w:t xml:space="preserve"> protection du territoire contre d'autres dommages attribuables à des parasites. </w:t>
            </w:r>
            <w:bookmarkStart w:id="18" w:name="sps7f"/>
            <w:bookmarkEnd w:id="18"/>
          </w:p>
        </w:tc>
      </w:tr>
      <w:tr w:rsidR="005C433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 xml:space="preserve">Existe-t-il une norme internationale </w:t>
            </w:r>
            <w:proofErr w:type="gramStart"/>
            <w:r w:rsidRPr="00931751">
              <w:rPr>
                <w:b/>
              </w:rPr>
              <w:t>pertinente?</w:t>
            </w:r>
            <w:proofErr w:type="gramEnd"/>
            <w:r w:rsidRPr="00931751">
              <w:rPr>
                <w:b/>
              </w:rPr>
              <w:t xml:space="preserve"> Dans l'affirmative, indiquer </w:t>
            </w:r>
            <w:proofErr w:type="gramStart"/>
            <w:r w:rsidRPr="00931751">
              <w:rPr>
                <w:b/>
              </w:rPr>
              <w:t>laquelle:</w:t>
            </w:r>
            <w:proofErr w:type="gramEnd"/>
          </w:p>
          <w:p w:rsidR="005E2B26" w:rsidRPr="00931751" w:rsidRDefault="00583DD2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19" w:name="sps8a"/>
            <w:bookmarkEnd w:id="19"/>
            <w:proofErr w:type="gramEnd"/>
            <w:r w:rsidRPr="00931751">
              <w:rPr>
                <w:b/>
              </w:rPr>
              <w:tab/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5E2B26" w:rsidRPr="00931751" w:rsidRDefault="00583DD2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21" w:name="sps8b"/>
            <w:r w:rsidRPr="00931751">
              <w:rPr>
                <w:b/>
              </w:rPr>
              <w:t>X</w:t>
            </w:r>
            <w:bookmarkEnd w:id="21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</w:t>
            </w:r>
            <w:proofErr w:type="gramStart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  <w:i/>
              </w:rPr>
              <w:t xml:space="preserve"> </w:t>
            </w:r>
            <w:bookmarkStart w:id="22" w:name="sps8btext"/>
            <w:r w:rsidRPr="00931751">
              <w:t>Code Sanitaire pour les animaux terrestres de l'OIE - Chapitre 8.3</w:t>
            </w:r>
            <w:bookmarkEnd w:id="22"/>
          </w:p>
          <w:p w:rsidR="005E2B26" w:rsidRPr="00931751" w:rsidRDefault="00583DD2" w:rsidP="00931751">
            <w:pPr>
              <w:spacing w:after="120"/>
              <w:ind w:left="720" w:hanging="720"/>
            </w:pPr>
            <w:proofErr w:type="gramStart"/>
            <w:r w:rsidRPr="00931751">
              <w:rPr>
                <w:b/>
              </w:rPr>
              <w:t>[ ]</w:t>
            </w:r>
            <w:bookmarkStart w:id="23" w:name="sps8c"/>
            <w:bookmarkEnd w:id="23"/>
            <w:proofErr w:type="gramEnd"/>
            <w:r w:rsidRPr="00931751">
              <w:rPr>
                <w:b/>
              </w:rPr>
              <w:tab/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24" w:name="sps8ctext"/>
            <w:bookmarkEnd w:id="24"/>
          </w:p>
          <w:p w:rsidR="005E2B26" w:rsidRPr="00931751" w:rsidRDefault="00583DD2" w:rsidP="00931751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931751">
              <w:rPr>
                <w:b/>
              </w:rPr>
              <w:t>[ ]</w:t>
            </w:r>
            <w:bookmarkStart w:id="25" w:name="sps8d"/>
            <w:bookmarkEnd w:id="25"/>
            <w:proofErr w:type="gramEnd"/>
            <w:r w:rsidRPr="00931751">
              <w:rPr>
                <w:b/>
              </w:rPr>
              <w:tab/>
              <w:t>Néant</w:t>
            </w:r>
          </w:p>
          <w:p w:rsidR="005E2B26" w:rsidRPr="00931751" w:rsidRDefault="00583DD2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 xml:space="preserve">La réglementation projetée est-elle conforme à la norme internationale </w:t>
            </w:r>
            <w:proofErr w:type="gramStart"/>
            <w:r w:rsidRPr="00931751">
              <w:rPr>
                <w:b/>
              </w:rPr>
              <w:t>pertinente?</w:t>
            </w:r>
            <w:proofErr w:type="gramEnd"/>
          </w:p>
          <w:p w:rsidR="005E2B26" w:rsidRPr="00931751" w:rsidRDefault="00583DD2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26" w:name="sps8ey"/>
            <w:r w:rsidRPr="00931751">
              <w:rPr>
                <w:b/>
              </w:rPr>
              <w:t>X</w:t>
            </w:r>
            <w:bookmarkEnd w:id="26"/>
            <w:r w:rsidRPr="00931751">
              <w:rPr>
                <w:b/>
              </w:rPr>
              <w:t>] Oui</w:t>
            </w:r>
            <w:proofErr w:type="gramStart"/>
            <w:r w:rsidRPr="00931751">
              <w:rPr>
                <w:b/>
              </w:rPr>
              <w:t xml:space="preserve">   [</w:t>
            </w:r>
            <w:proofErr w:type="gramEnd"/>
            <w:r w:rsidRPr="00931751">
              <w:rPr>
                <w:b/>
              </w:rPr>
              <w:t> ]</w:t>
            </w:r>
            <w:bookmarkStart w:id="27" w:name="sps8en"/>
            <w:bookmarkEnd w:id="27"/>
            <w:r w:rsidRPr="00931751">
              <w:rPr>
                <w:b/>
              </w:rPr>
              <w:t xml:space="preserve"> Non</w:t>
            </w:r>
          </w:p>
          <w:p w:rsidR="005E2B26" w:rsidRPr="00931751" w:rsidRDefault="00583DD2" w:rsidP="00931751">
            <w:pPr>
              <w:spacing w:after="120"/>
              <w:rPr>
                <w:b/>
              </w:rPr>
            </w:pPr>
            <w:r w:rsidRPr="00931751">
              <w:rPr>
                <w:b/>
                <w:bCs/>
              </w:rPr>
              <w:t xml:space="preserve">Dans la négative, indiquer, chaque fois que cela sera possible, en quoi et pourquoi elle diffère de la norme </w:t>
            </w:r>
            <w:proofErr w:type="gramStart"/>
            <w:r w:rsidRPr="00931751">
              <w:rPr>
                <w:b/>
                <w:bCs/>
              </w:rPr>
              <w:t>internationale:</w:t>
            </w:r>
            <w:proofErr w:type="gramEnd"/>
            <w:r w:rsidRPr="00931751">
              <w:rPr>
                <w:b/>
              </w:rPr>
              <w:t xml:space="preserve"> </w:t>
            </w:r>
            <w:bookmarkStart w:id="28" w:name="sps8e"/>
            <w:bookmarkEnd w:id="28"/>
            <w:r w:rsidRPr="00931751">
              <w:rPr>
                <w:bCs/>
              </w:rPr>
              <w:t xml:space="preserve"> </w:t>
            </w:r>
          </w:p>
        </w:tc>
      </w:tr>
      <w:tr w:rsidR="005C433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</w:pPr>
            <w:r w:rsidRPr="00931751">
              <w:rPr>
                <w:b/>
              </w:rPr>
              <w:t xml:space="preserve">Autres documents pertinents et langue(s) dans laquelle (lesquelles) ils sont </w:t>
            </w:r>
            <w:proofErr w:type="gramStart"/>
            <w:r w:rsidRPr="00931751">
              <w:rPr>
                <w:b/>
              </w:rPr>
              <w:t>disponibles:</w:t>
            </w:r>
            <w:proofErr w:type="gramEnd"/>
            <w:r w:rsidRPr="00931751">
              <w:rPr>
                <w:b/>
              </w:rPr>
              <w:t xml:space="preserve"> </w:t>
            </w:r>
            <w:bookmarkStart w:id="29" w:name="sps9a"/>
            <w:bookmarkEnd w:id="29"/>
            <w:r w:rsidRPr="00931751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5C433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proofErr w:type="gramStart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>:</w:t>
            </w:r>
            <w:proofErr w:type="gramEnd"/>
            <w:r w:rsidRPr="00931751">
              <w:rPr>
                <w:b/>
              </w:rPr>
              <w:t xml:space="preserve"> </w:t>
            </w:r>
            <w:r>
              <w:t>31 décembre 2018</w:t>
            </w:r>
            <w:bookmarkStart w:id="31" w:name="sps10a"/>
            <w:bookmarkEnd w:id="31"/>
          </w:p>
          <w:p w:rsidR="005E2B26" w:rsidRPr="00931751" w:rsidRDefault="00583DD2" w:rsidP="00931751">
            <w:pPr>
              <w:spacing w:after="120"/>
              <w:rPr>
                <w:b/>
              </w:rPr>
            </w:pPr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proofErr w:type="gramStart"/>
            <w:r w:rsidRPr="00931751">
              <w:rPr>
                <w:b/>
                <w:bCs/>
                <w:i/>
              </w:rPr>
              <w:t>)</w:t>
            </w:r>
            <w:r w:rsidRPr="00931751">
              <w:rPr>
                <w:b/>
                <w:bCs/>
              </w:rPr>
              <w:t>:</w:t>
            </w:r>
            <w:proofErr w:type="gramEnd"/>
            <w:r w:rsidRPr="00931751">
              <w:rPr>
                <w:b/>
                <w:bCs/>
              </w:rPr>
              <w:t xml:space="preserve"> </w:t>
            </w:r>
            <w:r>
              <w:t>31 décembre 2018</w:t>
            </w:r>
            <w:bookmarkStart w:id="32" w:name="sps10bisa"/>
            <w:bookmarkEnd w:id="32"/>
          </w:p>
        </w:tc>
      </w:tr>
      <w:tr w:rsidR="005C433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Date projetée pour l'entrée en </w:t>
            </w:r>
            <w:proofErr w:type="gramStart"/>
            <w:r w:rsidRPr="00931751">
              <w:rPr>
                <w:b/>
              </w:rPr>
              <w:t>vigueur:</w:t>
            </w:r>
            <w:proofErr w:type="gramEnd"/>
            <w:r w:rsidRPr="00931751">
              <w:rPr>
                <w:b/>
              </w:rPr>
              <w:t xml:space="preserve"> [ ]</w:t>
            </w:r>
            <w:bookmarkStart w:id="33" w:name="sps11c"/>
            <w:bookmarkEnd w:id="33"/>
            <w:r w:rsidRPr="00931751">
              <w:rPr>
                <w:b/>
              </w:rPr>
              <w:t xml:space="preserve"> Six mois à compter de la date de publication,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r>
              <w:t>31 décembre 2018</w:t>
            </w:r>
            <w:bookmarkStart w:id="34" w:name="sps11a"/>
            <w:bookmarkEnd w:id="34"/>
          </w:p>
          <w:p w:rsidR="005E2B26" w:rsidRPr="00931751" w:rsidRDefault="00583DD2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5" w:name="sps11e"/>
            <w:r w:rsidRPr="00931751">
              <w:rPr>
                <w:b/>
              </w:rPr>
              <w:t>X</w:t>
            </w:r>
            <w:bookmarkEnd w:id="35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Mesure de facilitation du commerce </w:t>
            </w:r>
            <w:bookmarkStart w:id="36" w:name="sps11ebis"/>
            <w:bookmarkEnd w:id="36"/>
          </w:p>
        </w:tc>
      </w:tr>
      <w:tr w:rsidR="005C433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583DD2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 xml:space="preserve">Date limite pour la présentation des </w:t>
            </w:r>
            <w:proofErr w:type="gramStart"/>
            <w:r w:rsidRPr="00931751">
              <w:rPr>
                <w:b/>
              </w:rPr>
              <w:t>observations:</w:t>
            </w:r>
            <w:proofErr w:type="gramEnd"/>
            <w:r w:rsidRPr="00931751">
              <w:rPr>
                <w:b/>
              </w:rPr>
              <w:t xml:space="preserve"> [</w:t>
            </w:r>
            <w:bookmarkStart w:id="37" w:name="sps12e"/>
            <w:r w:rsidRPr="00931751">
              <w:rPr>
                <w:b/>
              </w:rPr>
              <w:t>X</w:t>
            </w:r>
            <w:bookmarkEnd w:id="37"/>
            <w:r w:rsidRPr="00931751">
              <w:rPr>
                <w:b/>
              </w:rPr>
              <w:t xml:space="preserve">] 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bookmarkStart w:id="38" w:name="sps12a"/>
            <w:r w:rsidR="005E1C32">
              <w:t>30</w:t>
            </w:r>
            <w:r w:rsidRPr="00931751">
              <w:t xml:space="preserve"> décembre 2018</w:t>
            </w:r>
            <w:bookmarkEnd w:id="38"/>
          </w:p>
          <w:p w:rsidR="005E2B26" w:rsidRPr="00931751" w:rsidRDefault="00583DD2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 xml:space="preserve">Organisme ou autorité désigné pour traiter les </w:t>
            </w:r>
            <w:proofErr w:type="gramStart"/>
            <w:r w:rsidRPr="00931751">
              <w:rPr>
                <w:b/>
              </w:rPr>
              <w:t>observations:</w:t>
            </w:r>
            <w:proofErr w:type="gramEnd"/>
            <w:r w:rsidRPr="00931751">
              <w:rPr>
                <w:b/>
              </w:rPr>
              <w:t xml:space="preserve"> [</w:t>
            </w:r>
            <w:bookmarkStart w:id="39" w:name="sps12b"/>
            <w:r w:rsidRPr="00931751">
              <w:rPr>
                <w:b/>
              </w:rPr>
              <w:t>X</w:t>
            </w:r>
            <w:bookmarkEnd w:id="39"/>
            <w:r w:rsidRPr="00931751">
              <w:rPr>
                <w:b/>
              </w:rPr>
              <w:t>] autorité nationale responsable des notifications, [</w:t>
            </w:r>
            <w:bookmarkStart w:id="40" w:name="sps12c"/>
            <w:r w:rsidRPr="00931751">
              <w:rPr>
                <w:b/>
              </w:rPr>
              <w:t>X</w:t>
            </w:r>
            <w:bookmarkEnd w:id="40"/>
            <w:r w:rsidRPr="00931751">
              <w:rPr>
                <w:b/>
              </w:rPr>
              <w:t xml:space="preserve">] point d'information national. 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organisme:</w:t>
            </w:r>
            <w:proofErr w:type="gramEnd"/>
            <w:r w:rsidRPr="00931751">
              <w:rPr>
                <w:b/>
              </w:rPr>
              <w:t xml:space="preserve"> </w:t>
            </w:r>
            <w:bookmarkStart w:id="41" w:name="sps12d"/>
            <w:bookmarkEnd w:id="41"/>
          </w:p>
        </w:tc>
      </w:tr>
      <w:tr w:rsidR="005C433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583DD2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583DD2" w:rsidP="00252E8B">
            <w:pPr>
              <w:keepNext/>
              <w:keepLines/>
              <w:spacing w:before="120" w:after="120"/>
            </w:pPr>
            <w:r w:rsidRPr="00931751">
              <w:rPr>
                <w:b/>
              </w:rPr>
              <w:t xml:space="preserve">Texte(s) disponible(s) auprès </w:t>
            </w:r>
            <w:proofErr w:type="gramStart"/>
            <w:r w:rsidRPr="00931751">
              <w:rPr>
                <w:b/>
              </w:rPr>
              <w:t>de:</w:t>
            </w:r>
            <w:proofErr w:type="gramEnd"/>
            <w:r w:rsidRPr="00931751">
              <w:rPr>
                <w:b/>
              </w:rPr>
              <w:t xml:space="preserve"> [</w:t>
            </w:r>
            <w:bookmarkStart w:id="42" w:name="sps13a"/>
            <w:r w:rsidRPr="00931751">
              <w:rPr>
                <w:b/>
              </w:rPr>
              <w:t>X</w:t>
            </w:r>
            <w:bookmarkEnd w:id="42"/>
            <w:r w:rsidRPr="00931751">
              <w:rPr>
                <w:b/>
              </w:rPr>
              <w:t>] autorité nationale responsable des notifications, [</w:t>
            </w:r>
            <w:bookmarkStart w:id="43" w:name="sps13b"/>
            <w:r w:rsidRPr="00931751">
              <w:rPr>
                <w:b/>
              </w:rPr>
              <w:t>X</w:t>
            </w:r>
            <w:bookmarkEnd w:id="43"/>
            <w:r w:rsidRPr="00931751">
              <w:rPr>
                <w:b/>
              </w:rPr>
              <w:t xml:space="preserve">] point d'information national. Adresse, numéro de fax et adresse électronique (s'il y a lieu) d'un autre </w:t>
            </w:r>
            <w:proofErr w:type="gramStart"/>
            <w:r w:rsidRPr="00931751">
              <w:rPr>
                <w:b/>
              </w:rPr>
              <w:t>organisme:</w:t>
            </w:r>
            <w:proofErr w:type="gramEnd"/>
            <w:r w:rsidRPr="00931751">
              <w:rPr>
                <w:b/>
              </w:rPr>
              <w:t xml:space="preserve"> </w:t>
            </w:r>
          </w:p>
          <w:p w:rsidR="005C4337" w:rsidRDefault="00583DD2">
            <w:r>
              <w:t>Office National de Sécurité Sanitaire des Produits Alimentaires (ONSSA)</w:t>
            </w:r>
          </w:p>
          <w:p w:rsidR="005C4337" w:rsidRDefault="00583DD2">
            <w:r>
              <w:t>Direction de l'Évaluation des Risques et des Affaires Juridiques</w:t>
            </w:r>
          </w:p>
          <w:p w:rsidR="005C4337" w:rsidRDefault="00583DD2">
            <w:r>
              <w:t>Division de la Normalisation et des Questions SPS</w:t>
            </w:r>
          </w:p>
          <w:p w:rsidR="005C4337" w:rsidRPr="00583DD2" w:rsidRDefault="00583DD2">
            <w:pPr>
              <w:rPr>
                <w:lang w:val="en-US"/>
              </w:rPr>
            </w:pPr>
            <w:r w:rsidRPr="00583DD2">
              <w:rPr>
                <w:lang w:val="en-US"/>
              </w:rPr>
              <w:t xml:space="preserve">Avenue </w:t>
            </w:r>
            <w:proofErr w:type="spellStart"/>
            <w:r w:rsidRPr="00583DD2">
              <w:rPr>
                <w:lang w:val="en-US"/>
              </w:rPr>
              <w:t>Hadj</w:t>
            </w:r>
            <w:proofErr w:type="spellEnd"/>
            <w:r w:rsidRPr="00583DD2">
              <w:rPr>
                <w:lang w:val="en-US"/>
              </w:rPr>
              <w:t xml:space="preserve"> Ahmed </w:t>
            </w:r>
            <w:proofErr w:type="spellStart"/>
            <w:r w:rsidRPr="00583DD2">
              <w:rPr>
                <w:lang w:val="en-US"/>
              </w:rPr>
              <w:t>Cherkaoui</w:t>
            </w:r>
            <w:proofErr w:type="spellEnd"/>
          </w:p>
          <w:p w:rsidR="005C4337" w:rsidRPr="00583DD2" w:rsidRDefault="00583DD2">
            <w:pPr>
              <w:rPr>
                <w:lang w:val="en-US"/>
              </w:rPr>
            </w:pPr>
            <w:r w:rsidRPr="00583DD2">
              <w:rPr>
                <w:lang w:val="en-US"/>
              </w:rPr>
              <w:t>Agdal Rabat</w:t>
            </w:r>
          </w:p>
          <w:p w:rsidR="005C4337" w:rsidRDefault="00583DD2">
            <w:proofErr w:type="gramStart"/>
            <w:r>
              <w:t>Tel:</w:t>
            </w:r>
            <w:proofErr w:type="gramEnd"/>
            <w:r>
              <w:t xml:space="preserve"> +(212) 53 767 6510/513</w:t>
            </w:r>
          </w:p>
          <w:p w:rsidR="005C4337" w:rsidRDefault="00583DD2">
            <w:proofErr w:type="gramStart"/>
            <w:r>
              <w:t>Mobile:</w:t>
            </w:r>
            <w:proofErr w:type="gramEnd"/>
            <w:r>
              <w:t xml:space="preserve"> +(212) 673997817</w:t>
            </w:r>
          </w:p>
          <w:p w:rsidR="005C4337" w:rsidRDefault="00583DD2">
            <w:pPr>
              <w:spacing w:after="120"/>
            </w:pPr>
            <w:proofErr w:type="gramStart"/>
            <w:r>
              <w:t>Fax:</w:t>
            </w:r>
            <w:proofErr w:type="gramEnd"/>
            <w:r>
              <w:t xml:space="preserve"> +(212) 53 768 2049</w:t>
            </w:r>
            <w:bookmarkStart w:id="44" w:name="sps13c"/>
            <w:bookmarkEnd w:id="44"/>
          </w:p>
        </w:tc>
      </w:tr>
    </w:tbl>
    <w:p w:rsidR="00337700" w:rsidRPr="00931751" w:rsidRDefault="00130592" w:rsidP="00931751"/>
    <w:sectPr w:rsidR="00337700" w:rsidRPr="00931751" w:rsidSect="00583D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13" w:rsidRDefault="00583DD2">
      <w:r>
        <w:separator/>
      </w:r>
    </w:p>
  </w:endnote>
  <w:endnote w:type="continuationSeparator" w:id="0">
    <w:p w:rsidR="00112213" w:rsidRDefault="0058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26" w:rsidRPr="00583DD2" w:rsidRDefault="00583DD2" w:rsidP="00583D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583DD2" w:rsidRDefault="00583DD2" w:rsidP="00583DD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931751" w:rsidRDefault="00583DD2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13" w:rsidRDefault="00583DD2">
      <w:r>
        <w:separator/>
      </w:r>
    </w:p>
  </w:footnote>
  <w:footnote w:type="continuationSeparator" w:id="0">
    <w:p w:rsidR="00112213" w:rsidRDefault="0058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DD2" w:rsidRPr="00583DD2" w:rsidRDefault="00583DD2" w:rsidP="00583D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3DD2">
      <w:t>G/SPS/N/MAR/57</w:t>
    </w:r>
  </w:p>
  <w:p w:rsidR="00583DD2" w:rsidRPr="00583DD2" w:rsidRDefault="00583DD2" w:rsidP="00583D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3DD2" w:rsidRPr="00583DD2" w:rsidRDefault="00583DD2" w:rsidP="00583D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3DD2">
      <w:t xml:space="preserve">- </w:t>
    </w:r>
    <w:r w:rsidRPr="00583DD2">
      <w:fldChar w:fldCharType="begin"/>
    </w:r>
    <w:r w:rsidRPr="00583DD2">
      <w:instrText xml:space="preserve"> PAGE </w:instrText>
    </w:r>
    <w:r w:rsidRPr="00583DD2">
      <w:fldChar w:fldCharType="separate"/>
    </w:r>
    <w:r w:rsidR="00130592">
      <w:rPr>
        <w:noProof/>
      </w:rPr>
      <w:t>2</w:t>
    </w:r>
    <w:r w:rsidRPr="00583DD2">
      <w:fldChar w:fldCharType="end"/>
    </w:r>
    <w:r w:rsidRPr="00583DD2">
      <w:t xml:space="preserve"> -</w:t>
    </w:r>
  </w:p>
  <w:p w:rsidR="005E2B26" w:rsidRPr="00583DD2" w:rsidRDefault="00130592" w:rsidP="00583D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DD2" w:rsidRPr="00583DD2" w:rsidRDefault="00583DD2" w:rsidP="00583D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3DD2">
      <w:t>G/SPS/N/MAR/57</w:t>
    </w:r>
  </w:p>
  <w:p w:rsidR="00583DD2" w:rsidRPr="00583DD2" w:rsidRDefault="00583DD2" w:rsidP="00583D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83DD2" w:rsidRPr="00583DD2" w:rsidRDefault="00583DD2" w:rsidP="00583D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83DD2">
      <w:t xml:space="preserve">- </w:t>
    </w:r>
    <w:r w:rsidRPr="00583DD2">
      <w:fldChar w:fldCharType="begin"/>
    </w:r>
    <w:r w:rsidRPr="00583DD2">
      <w:instrText xml:space="preserve"> PAGE </w:instrText>
    </w:r>
    <w:r w:rsidRPr="00583DD2">
      <w:fldChar w:fldCharType="separate"/>
    </w:r>
    <w:r w:rsidRPr="00583DD2">
      <w:rPr>
        <w:noProof/>
      </w:rPr>
      <w:t>2</w:t>
    </w:r>
    <w:r w:rsidRPr="00583DD2">
      <w:fldChar w:fldCharType="end"/>
    </w:r>
    <w:r w:rsidRPr="00583DD2">
      <w:t xml:space="preserve"> -</w:t>
    </w:r>
  </w:p>
  <w:p w:rsidR="00DD65B2" w:rsidRPr="00583DD2" w:rsidRDefault="00130592" w:rsidP="00583D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433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30592" w:rsidP="0053030B">
          <w:pPr>
            <w:rPr>
              <w:noProof/>
              <w:szCs w:val="18"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583DD2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5"/>
    <w:tr w:rsidR="005C433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583DD2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30592" w:rsidP="0053030B">
          <w:pPr>
            <w:jc w:val="right"/>
            <w:rPr>
              <w:b/>
              <w:szCs w:val="18"/>
            </w:rPr>
          </w:pPr>
        </w:p>
      </w:tc>
    </w:tr>
    <w:tr w:rsidR="005C433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130592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83DD2" w:rsidRDefault="00583DD2" w:rsidP="00C16786">
          <w:pPr>
            <w:jc w:val="right"/>
            <w:rPr>
              <w:b/>
              <w:szCs w:val="18"/>
            </w:rPr>
          </w:pPr>
          <w:bookmarkStart w:id="46" w:name="bmkSymbols"/>
          <w:r>
            <w:rPr>
              <w:b/>
              <w:szCs w:val="18"/>
            </w:rPr>
            <w:t>G/SPS/N/MAR/57</w:t>
          </w:r>
        </w:p>
        <w:bookmarkEnd w:id="46"/>
        <w:p w:rsidR="00C16786" w:rsidRPr="000A2392" w:rsidRDefault="00130592" w:rsidP="00C16786">
          <w:pPr>
            <w:jc w:val="right"/>
            <w:rPr>
              <w:b/>
              <w:szCs w:val="18"/>
            </w:rPr>
          </w:pPr>
        </w:p>
      </w:tc>
    </w:tr>
    <w:tr w:rsidR="005C433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130592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583DD2" w:rsidP="0053030B">
          <w:pPr>
            <w:jc w:val="right"/>
            <w:rPr>
              <w:szCs w:val="18"/>
            </w:rPr>
          </w:pPr>
          <w:bookmarkStart w:id="47" w:name="spsDateDistribution"/>
          <w:r>
            <w:t>3</w:t>
          </w:r>
          <w:r w:rsidR="005E1C32">
            <w:t>1</w:t>
          </w:r>
          <w:r>
            <w:t xml:space="preserve"> octobre 2018</w:t>
          </w:r>
          <w:bookmarkStart w:id="48" w:name="bmkDate"/>
          <w:bookmarkEnd w:id="47"/>
          <w:bookmarkEnd w:id="48"/>
        </w:p>
      </w:tc>
    </w:tr>
    <w:tr w:rsidR="005C433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583DD2" w:rsidP="0053030B">
          <w:pPr>
            <w:jc w:val="left"/>
            <w:rPr>
              <w:b/>
              <w:szCs w:val="18"/>
            </w:rPr>
          </w:pPr>
          <w:bookmarkStart w:id="49" w:name="bmkSerial"/>
          <w:r w:rsidRPr="00931751">
            <w:rPr>
              <w:color w:val="FF0000"/>
              <w:szCs w:val="18"/>
            </w:rPr>
            <w:t>(</w:t>
          </w:r>
          <w:bookmarkStart w:id="50" w:name="spsSerialNumber"/>
          <w:bookmarkEnd w:id="50"/>
          <w:r w:rsidR="00652509">
            <w:rPr>
              <w:color w:val="FF0000"/>
              <w:szCs w:val="18"/>
            </w:rPr>
            <w:t>18-</w:t>
          </w:r>
          <w:r w:rsidR="00130592">
            <w:rPr>
              <w:color w:val="FF0000"/>
              <w:szCs w:val="18"/>
            </w:rPr>
            <w:t>6820</w:t>
          </w:r>
          <w:bookmarkStart w:id="51" w:name="_GoBack"/>
          <w:bookmarkEnd w:id="51"/>
          <w:r w:rsidRPr="00931751">
            <w:rPr>
              <w:color w:val="FF0000"/>
              <w:szCs w:val="18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583DD2" w:rsidP="0053030B">
          <w:pPr>
            <w:jc w:val="right"/>
            <w:rPr>
              <w:szCs w:val="18"/>
            </w:rPr>
          </w:pPr>
          <w:bookmarkStart w:id="52" w:name="bmkTotPages"/>
          <w:proofErr w:type="gramStart"/>
          <w:r w:rsidRPr="00931751">
            <w:rPr>
              <w:bCs/>
              <w:szCs w:val="18"/>
            </w:rPr>
            <w:t>Page:</w:t>
          </w:r>
          <w:proofErr w:type="gramEnd"/>
          <w:r w:rsidRPr="00931751">
            <w:rPr>
              <w:bCs/>
              <w:szCs w:val="18"/>
            </w:rPr>
            <w:t xml:space="preserve">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130592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130592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52"/>
        </w:p>
      </w:tc>
    </w:tr>
    <w:tr w:rsidR="005C433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583DD2" w:rsidP="0053030B">
          <w:pPr>
            <w:jc w:val="left"/>
            <w:rPr>
              <w:szCs w:val="18"/>
            </w:rPr>
          </w:pPr>
          <w:bookmarkStart w:id="53" w:name="bmkCommittee"/>
          <w:r>
            <w:rPr>
              <w:b/>
              <w:szCs w:val="18"/>
            </w:rPr>
            <w:t>Comité des mesures sanitaires et phytosanitaires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583DD2" w:rsidP="00201F70">
          <w:pPr>
            <w:jc w:val="right"/>
            <w:rPr>
              <w:bCs/>
              <w:szCs w:val="18"/>
            </w:rPr>
          </w:pPr>
          <w:bookmarkStart w:id="54" w:name="bmkLanguage"/>
          <w:proofErr w:type="gramStart"/>
          <w:r>
            <w:rPr>
              <w:bCs/>
              <w:szCs w:val="18"/>
            </w:rPr>
            <w:t>Original:</w:t>
          </w:r>
          <w:proofErr w:type="gramEnd"/>
          <w:r>
            <w:rPr>
              <w:bCs/>
              <w:szCs w:val="18"/>
            </w:rPr>
            <w:t xml:space="preserve"> français</w:t>
          </w:r>
          <w:bookmarkEnd w:id="54"/>
        </w:p>
      </w:tc>
    </w:tr>
  </w:tbl>
  <w:p w:rsidR="00DD65B2" w:rsidRPr="00931751" w:rsidRDefault="001305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7710F"/>
    <w:multiLevelType w:val="hybridMultilevel"/>
    <w:tmpl w:val="188C3394"/>
    <w:lvl w:ilvl="0" w:tplc="B226F2E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86E1B"/>
    <w:multiLevelType w:val="hybridMultilevel"/>
    <w:tmpl w:val="8686598E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1A4A0650"/>
    <w:numStyleLink w:val="LegalHeadings"/>
  </w:abstractNum>
  <w:abstractNum w:abstractNumId="14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198A16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22184E" w:tentative="1">
      <w:start w:val="1"/>
      <w:numFmt w:val="lowerLetter"/>
      <w:lvlText w:val="%2."/>
      <w:lvlJc w:val="left"/>
      <w:pPr>
        <w:ind w:left="1080" w:hanging="360"/>
      </w:pPr>
    </w:lvl>
    <w:lvl w:ilvl="2" w:tplc="AE80FC44" w:tentative="1">
      <w:start w:val="1"/>
      <w:numFmt w:val="lowerRoman"/>
      <w:lvlText w:val="%3."/>
      <w:lvlJc w:val="right"/>
      <w:pPr>
        <w:ind w:left="1800" w:hanging="180"/>
      </w:pPr>
    </w:lvl>
    <w:lvl w:ilvl="3" w:tplc="4A9A5020" w:tentative="1">
      <w:start w:val="1"/>
      <w:numFmt w:val="decimal"/>
      <w:lvlText w:val="%4."/>
      <w:lvlJc w:val="left"/>
      <w:pPr>
        <w:ind w:left="2520" w:hanging="360"/>
      </w:pPr>
    </w:lvl>
    <w:lvl w:ilvl="4" w:tplc="6D20E090" w:tentative="1">
      <w:start w:val="1"/>
      <w:numFmt w:val="lowerLetter"/>
      <w:lvlText w:val="%5."/>
      <w:lvlJc w:val="left"/>
      <w:pPr>
        <w:ind w:left="3240" w:hanging="360"/>
      </w:pPr>
    </w:lvl>
    <w:lvl w:ilvl="5" w:tplc="8A1E4CF8" w:tentative="1">
      <w:start w:val="1"/>
      <w:numFmt w:val="lowerRoman"/>
      <w:lvlText w:val="%6."/>
      <w:lvlJc w:val="right"/>
      <w:pPr>
        <w:ind w:left="3960" w:hanging="180"/>
      </w:pPr>
    </w:lvl>
    <w:lvl w:ilvl="6" w:tplc="4094F40C" w:tentative="1">
      <w:start w:val="1"/>
      <w:numFmt w:val="decimal"/>
      <w:lvlText w:val="%7."/>
      <w:lvlJc w:val="left"/>
      <w:pPr>
        <w:ind w:left="4680" w:hanging="360"/>
      </w:pPr>
    </w:lvl>
    <w:lvl w:ilvl="7" w:tplc="09F8DD88" w:tentative="1">
      <w:start w:val="1"/>
      <w:numFmt w:val="lowerLetter"/>
      <w:lvlText w:val="%8."/>
      <w:lvlJc w:val="left"/>
      <w:pPr>
        <w:ind w:left="5400" w:hanging="360"/>
      </w:pPr>
    </w:lvl>
    <w:lvl w:ilvl="8" w:tplc="3DF657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5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4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2"/>
  </w:num>
  <w:num w:numId="30">
    <w:abstractNumId w:val="15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7"/>
    <w:rsid w:val="0010475D"/>
    <w:rsid w:val="00112213"/>
    <w:rsid w:val="00130592"/>
    <w:rsid w:val="002174D4"/>
    <w:rsid w:val="00583DD2"/>
    <w:rsid w:val="005C4337"/>
    <w:rsid w:val="005E1C32"/>
    <w:rsid w:val="00652509"/>
    <w:rsid w:val="00D36FBB"/>
    <w:rsid w:val="00D9158C"/>
    <w:rsid w:val="00E169D7"/>
    <w:rsid w:val="00E748EE"/>
    <w:rsid w:val="00ED19F1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B2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1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MAR/18_5652_00_f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9C5D-2A50-49F3-9DB3-0FCA4C77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705</Words>
  <Characters>4056</Characters>
  <Application>Microsoft Office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2018-10-30T10:49:00Z</dcterms:created>
  <dcterms:modified xsi:type="dcterms:W3CDTF">2018-10-31T09:18:00Z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G/SPS/N/MAR/57</vt:lpwstr>
  </property>
</Properties>
</file>