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F0966" w:rsidP="002F6A28">
      <w:pPr>
        <w:pStyle w:val="Titre"/>
        <w:rPr>
          <w:caps w:val="0"/>
          <w:kern w:val="0"/>
        </w:rPr>
      </w:pPr>
      <w:bookmarkStart w:id="0" w:name="_GoBack"/>
      <w:bookmarkEnd w:id="0"/>
      <w:r w:rsidRPr="002F6A28">
        <w:rPr>
          <w:caps w:val="0"/>
          <w:kern w:val="0"/>
        </w:rPr>
        <w:t>NOTIFICATION</w:t>
      </w:r>
    </w:p>
    <w:p w:rsidR="009239F7" w:rsidRPr="002F6A28" w:rsidRDefault="005F0966" w:rsidP="002F6A28">
      <w:pPr>
        <w:jc w:val="center"/>
      </w:pPr>
      <w:r w:rsidRPr="002F6A28">
        <w:t>The following notification is being circulated in accordance with Article 10.6</w:t>
      </w:r>
    </w:p>
    <w:p w:rsidR="009239F7" w:rsidRPr="002F6A28" w:rsidRDefault="00A20A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10EFE" w:rsidTr="0069259F">
        <w:tc>
          <w:tcPr>
            <w:tcW w:w="713" w:type="dxa"/>
            <w:tcBorders>
              <w:bottom w:val="single" w:sz="6" w:space="0" w:color="auto"/>
            </w:tcBorders>
            <w:shd w:val="clear" w:color="auto" w:fill="auto"/>
          </w:tcPr>
          <w:p w:rsidR="00F85C99" w:rsidRPr="002F6A28" w:rsidRDefault="005F096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F0966" w:rsidP="002F6A28">
            <w:pPr>
              <w:spacing w:before="120" w:after="120"/>
            </w:pPr>
            <w:r w:rsidRPr="002F6A28">
              <w:rPr>
                <w:b/>
              </w:rPr>
              <w:t xml:space="preserve">Notifying Member: </w:t>
            </w:r>
            <w:bookmarkStart w:id="1" w:name="sps1a"/>
            <w:r w:rsidRPr="00812D1D">
              <w:rPr>
                <w:caps/>
                <w:u w:val="single"/>
              </w:rPr>
              <w:t>Turkey</w:t>
            </w:r>
            <w:bookmarkEnd w:id="1"/>
            <w:r w:rsidRPr="002F6A28">
              <w:t xml:space="preserve"> </w:t>
            </w:r>
          </w:p>
          <w:p w:rsidR="00F85C99" w:rsidRPr="002F6A28" w:rsidRDefault="005F0966" w:rsidP="002F6A28">
            <w:pPr>
              <w:spacing w:after="120"/>
            </w:pPr>
            <w:r w:rsidRPr="002F6A28">
              <w:rPr>
                <w:b/>
              </w:rPr>
              <w:t>If applicable, name of local government involved (Article 3.2 and 7.2):</w:t>
            </w:r>
            <w:r w:rsidRPr="002F6A28">
              <w:t xml:space="preserve"> </w:t>
            </w:r>
            <w:bookmarkStart w:id="2" w:name="sps1b"/>
            <w:bookmarkEnd w:id="2"/>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77041D" w:rsidRDefault="005F0966" w:rsidP="00330FA8">
            <w:pPr>
              <w:spacing w:before="120"/>
              <w:rPr>
                <w:b/>
              </w:rPr>
            </w:pPr>
            <w:r w:rsidRPr="002F6A28">
              <w:rPr>
                <w:b/>
              </w:rPr>
              <w:t xml:space="preserve">Agency responsible: </w:t>
            </w:r>
          </w:p>
          <w:p w:rsidR="0077041D" w:rsidRDefault="0077041D" w:rsidP="00330FA8">
            <w:r>
              <w:t xml:space="preserve">Ministry of Science, Industry and Technology </w:t>
            </w:r>
          </w:p>
          <w:p w:rsidR="0077041D" w:rsidRDefault="0077041D" w:rsidP="00330FA8">
            <w:r>
              <w:t xml:space="preserve">Directorate General for Metrology and Standardization </w:t>
            </w:r>
          </w:p>
          <w:p w:rsidR="0077041D" w:rsidRDefault="0077041D" w:rsidP="00330FA8">
            <w:r>
              <w:t>Tel</w:t>
            </w:r>
            <w:r w:rsidR="005F0966">
              <w:t xml:space="preserve">: 0(312) 231 72 80 </w:t>
            </w:r>
          </w:p>
          <w:p w:rsidR="0077041D" w:rsidRDefault="0077041D" w:rsidP="00330FA8">
            <w:r>
              <w:t>Fax</w:t>
            </w:r>
            <w:r w:rsidR="005F0966">
              <w:t>: 0(312) 231 16 94</w:t>
            </w:r>
            <w:r>
              <w:t xml:space="preserve"> </w:t>
            </w:r>
          </w:p>
          <w:p w:rsidR="00F85C99" w:rsidRDefault="005F0966" w:rsidP="00330FA8">
            <w:pPr>
              <w:spacing w:after="120"/>
            </w:pPr>
            <w:r>
              <w:t xml:space="preserve">E-mail: </w:t>
            </w:r>
            <w:hyperlink r:id="rId8" w:history="1">
              <w:r w:rsidR="0077041D" w:rsidRPr="0028124C">
                <w:rPr>
                  <w:rStyle w:val="Lienhypertexte"/>
                </w:rPr>
                <w:t>erdalc@sanayi.gov.tr</w:t>
              </w:r>
            </w:hyperlink>
            <w:bookmarkStart w:id="3" w:name="sps2a"/>
            <w:bookmarkEnd w:id="3"/>
          </w:p>
          <w:p w:rsidR="0077041D" w:rsidRDefault="005F0966" w:rsidP="00330FA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F0966" w:rsidP="00330FA8">
            <w:pPr>
              <w:spacing w:before="120"/>
            </w:pPr>
            <w:r>
              <w:t>Turkey-TBT Enquiry Point</w:t>
            </w:r>
          </w:p>
          <w:p w:rsidR="00110EFE" w:rsidRDefault="005F0966" w:rsidP="00330FA8">
            <w:r>
              <w:t>Ministry of Economy</w:t>
            </w:r>
          </w:p>
          <w:p w:rsidR="00110EFE" w:rsidRDefault="005F0966" w:rsidP="00330FA8">
            <w:r>
              <w:t>DG of Product Safety and Inspection</w:t>
            </w:r>
          </w:p>
          <w:p w:rsidR="00110EFE" w:rsidRPr="0058534B" w:rsidRDefault="005F0966" w:rsidP="00330FA8">
            <w:pPr>
              <w:rPr>
                <w:lang w:val="es-ES"/>
              </w:rPr>
            </w:pPr>
            <w:proofErr w:type="spellStart"/>
            <w:r w:rsidRPr="0058534B">
              <w:rPr>
                <w:lang w:val="es-ES"/>
              </w:rPr>
              <w:t>Inonu</w:t>
            </w:r>
            <w:proofErr w:type="spellEnd"/>
            <w:r w:rsidRPr="0058534B">
              <w:rPr>
                <w:lang w:val="es-ES"/>
              </w:rPr>
              <w:t xml:space="preserve"> </w:t>
            </w:r>
            <w:proofErr w:type="spellStart"/>
            <w:r w:rsidRPr="0058534B">
              <w:rPr>
                <w:lang w:val="es-ES"/>
              </w:rPr>
              <w:t>Bulv</w:t>
            </w:r>
            <w:proofErr w:type="spellEnd"/>
            <w:r w:rsidRPr="0058534B">
              <w:rPr>
                <w:lang w:val="es-ES"/>
              </w:rPr>
              <w:t xml:space="preserve">. No: 36 06100 </w:t>
            </w:r>
            <w:proofErr w:type="spellStart"/>
            <w:r w:rsidRPr="0058534B">
              <w:rPr>
                <w:lang w:val="es-ES"/>
              </w:rPr>
              <w:t>Emek</w:t>
            </w:r>
            <w:proofErr w:type="spellEnd"/>
            <w:r w:rsidRPr="0058534B">
              <w:rPr>
                <w:lang w:val="es-ES"/>
              </w:rPr>
              <w:t xml:space="preserve">-Ankara / </w:t>
            </w:r>
            <w:proofErr w:type="spellStart"/>
            <w:r w:rsidRPr="0058534B">
              <w:rPr>
                <w:lang w:val="es-ES"/>
              </w:rPr>
              <w:t>Turkey</w:t>
            </w:r>
            <w:proofErr w:type="spellEnd"/>
          </w:p>
          <w:p w:rsidR="00110EFE" w:rsidRDefault="005F0966" w:rsidP="00330FA8">
            <w:r>
              <w:t>Tel: +90(312) 204 80 74</w:t>
            </w:r>
          </w:p>
          <w:p w:rsidR="00110EFE" w:rsidRDefault="005F0966" w:rsidP="00330FA8">
            <w:r>
              <w:t>Fax: +90(312) 212 68 64</w:t>
            </w:r>
          </w:p>
          <w:p w:rsidR="00110EFE" w:rsidRDefault="005F0966" w:rsidP="00330FA8">
            <w:pPr>
              <w:spacing w:after="120"/>
            </w:pPr>
            <w:r>
              <w:t xml:space="preserve">E-mail: </w:t>
            </w:r>
            <w:hyperlink r:id="rId9" w:history="1">
              <w:r>
                <w:rPr>
                  <w:color w:val="0000FF"/>
                  <w:u w:val="single"/>
                </w:rPr>
                <w:t>tbt@ekonomi.gov.tr</w:t>
              </w:r>
            </w:hyperlink>
            <w:r>
              <w:t xml:space="preserve"> </w:t>
            </w:r>
            <w:bookmarkStart w:id="4" w:name="sps4a"/>
            <w:bookmarkEnd w:id="4"/>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F0966" w:rsidP="00330FA8">
            <w:pPr>
              <w:spacing w:before="120" w:after="120"/>
              <w:rPr>
                <w:b/>
              </w:rPr>
            </w:pPr>
            <w:r w:rsidRPr="002F6A28">
              <w:rPr>
                <w:b/>
              </w:rPr>
              <w:t>Notified under Article 2.9.2 [</w:t>
            </w:r>
            <w:bookmarkStart w:id="5" w:name="tbt3a"/>
            <w:r w:rsidRPr="002F6A28">
              <w:rPr>
                <w:b/>
              </w:rPr>
              <w:t>X</w:t>
            </w:r>
            <w:bookmarkEnd w:id="5"/>
            <w:r w:rsidRPr="002F6A28">
              <w:rPr>
                <w:b/>
              </w:rPr>
              <w:t>], 2.10.1 [</w:t>
            </w:r>
            <w:r w:rsidR="0077041D" w:rsidRPr="002F6A28">
              <w:rPr>
                <w:b/>
              </w:rPr>
              <w:t> </w:t>
            </w:r>
            <w:r w:rsidRPr="002F6A28">
              <w:rPr>
                <w:b/>
              </w:rPr>
              <w:t>], 5.6.2 [</w:t>
            </w:r>
            <w:r w:rsidR="0077041D" w:rsidRPr="002F6A28">
              <w:rPr>
                <w:b/>
              </w:rPr>
              <w:t> </w:t>
            </w:r>
            <w:r w:rsidRPr="002F6A28">
              <w:rPr>
                <w:b/>
              </w:rPr>
              <w:t>], 5.7.1 [</w:t>
            </w:r>
            <w:r w:rsidR="0077041D" w:rsidRPr="002F6A28">
              <w:rPr>
                <w:b/>
              </w:rPr>
              <w:t> </w:t>
            </w:r>
            <w:r w:rsidRPr="002F6A28">
              <w:rPr>
                <w:b/>
              </w:rPr>
              <w:t>], other:</w:t>
            </w:r>
            <w:bookmarkStart w:id="6" w:name="tbt3e"/>
            <w:bookmarkEnd w:id="6"/>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10EFE" w:rsidRDefault="005F0966" w:rsidP="00330FA8">
            <w:pPr>
              <w:spacing w:before="120" w:after="120"/>
            </w:pPr>
            <w:r w:rsidRPr="002F6A28">
              <w:rPr>
                <w:b/>
              </w:rPr>
              <w:t xml:space="preserve">Products covered (HS or CCCN where applicable, otherwise national tariff heading. ICS numbers may be provided in addition, where applicable): </w:t>
            </w:r>
            <w:r w:rsidR="002A1B86">
              <w:t>Disk springs – Quality specifications - Dimensions standard</w:t>
            </w:r>
            <w:bookmarkStart w:id="7" w:name="sps3a"/>
            <w:bookmarkEnd w:id="7"/>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F0966" w:rsidP="00330FA8">
            <w:pPr>
              <w:spacing w:before="120" w:after="120"/>
            </w:pPr>
            <w:r w:rsidRPr="002F6A28">
              <w:rPr>
                <w:b/>
              </w:rPr>
              <w:t xml:space="preserve">Title, number of pages and language(s) of the notified document: </w:t>
            </w:r>
            <w:r w:rsidR="002A1B86">
              <w:t>Communiqué on</w:t>
            </w:r>
            <w:r>
              <w:t xml:space="preserve"> TS EN 16983 </w:t>
            </w:r>
            <w:r w:rsidR="002A1B86">
              <w:t xml:space="preserve">Disk springs </w:t>
            </w:r>
            <w:r>
              <w:t xml:space="preserve">– </w:t>
            </w:r>
            <w:r w:rsidR="002A1B86">
              <w:t xml:space="preserve">Quality specifications </w:t>
            </w:r>
            <w:r>
              <w:t xml:space="preserve">- </w:t>
            </w:r>
            <w:r w:rsidR="002A1B86">
              <w:t xml:space="preserve">Dimensions standard </w:t>
            </w:r>
            <w:r>
              <w:t>(</w:t>
            </w:r>
            <w:r w:rsidR="002A1B86">
              <w:t>Communiqué</w:t>
            </w:r>
            <w:r>
              <w:t xml:space="preserve"> N</w:t>
            </w:r>
            <w:r w:rsidR="002A1B86">
              <w:t>o</w:t>
            </w:r>
            <w:r>
              <w:t>: MSG – MS – 2018 / ) (2 page(s), in English; 2 page(s), in Turkish)</w:t>
            </w:r>
            <w:bookmarkStart w:id="8" w:name="sps5a"/>
            <w:bookmarkStart w:id="9" w:name="sps5b"/>
            <w:bookmarkEnd w:id="8"/>
            <w:bookmarkEnd w:id="9"/>
            <w:r w:rsidR="0077041D" w:rsidRPr="002F6A28">
              <w:t xml:space="preserve"> </w:t>
            </w:r>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F0966" w:rsidP="00330FA8">
            <w:pPr>
              <w:spacing w:before="120" w:after="120"/>
              <w:rPr>
                <w:b/>
              </w:rPr>
            </w:pPr>
            <w:r w:rsidRPr="002F6A28">
              <w:rPr>
                <w:b/>
              </w:rPr>
              <w:t xml:space="preserve">Description of content: </w:t>
            </w:r>
            <w:r w:rsidR="007A19F2">
              <w:t xml:space="preserve">The communiqué is related to the standard which specifies the set of minimum requirements that ensure the correct functioning of disc spring. These include requirements relating to the materials and manufacturing process, tolerances on dimensions and spring forces, and also the permissible relaxation and fatigue life of such springs as a function of stress. </w:t>
            </w:r>
            <w:bookmarkStart w:id="10" w:name="sps6a"/>
            <w:bookmarkEnd w:id="10"/>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F0966" w:rsidP="00330FA8">
            <w:pPr>
              <w:spacing w:before="120" w:after="120"/>
              <w:rPr>
                <w:b/>
              </w:rPr>
            </w:pPr>
            <w:r w:rsidRPr="002F6A28">
              <w:rPr>
                <w:b/>
              </w:rPr>
              <w:t xml:space="preserve">Objective and rationale, including the nature of urgent problems where applicable: </w:t>
            </w:r>
            <w:r w:rsidR="007A19F2">
              <w:t xml:space="preserve">The purpose of this communiqué is to identify issues related to the implementation of </w:t>
            </w:r>
            <w:r>
              <w:t>TS EN 16983 (</w:t>
            </w:r>
            <w:r w:rsidR="007A19F2">
              <w:t xml:space="preserve">January </w:t>
            </w:r>
            <w:r>
              <w:t xml:space="preserve">2016) </w:t>
            </w:r>
            <w:r w:rsidR="007A19F2">
              <w:t>''Disk springs – quality specifications - dimensions'' standard</w:t>
            </w:r>
            <w:r>
              <w:t>.</w:t>
            </w:r>
            <w:bookmarkStart w:id="11" w:name="sps7f"/>
            <w:bookmarkEnd w:id="11"/>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F0966" w:rsidP="00330FA8">
            <w:pPr>
              <w:spacing w:before="120" w:after="120"/>
            </w:pPr>
            <w:r w:rsidRPr="002F6A28">
              <w:rPr>
                <w:b/>
              </w:rPr>
              <w:t>Relevant documents:</w:t>
            </w:r>
            <w:r w:rsidRPr="002F6A28">
              <w:t xml:space="preserve"> </w:t>
            </w:r>
            <w:r>
              <w:t xml:space="preserve">TS 1443 </w:t>
            </w:r>
            <w:r w:rsidR="007A19F2">
              <w:t>''Steel disc springs'' Standard </w:t>
            </w:r>
          </w:p>
          <w:p w:rsidR="00110EFE" w:rsidRDefault="005F0966" w:rsidP="00330FA8">
            <w:pPr>
              <w:spacing w:after="120"/>
            </w:pPr>
            <w:r>
              <w:t xml:space="preserve">EN 16983 </w:t>
            </w:r>
            <w:r w:rsidR="00D6598A">
              <w:t xml:space="preserve">''Disk springs </w:t>
            </w:r>
            <w:r>
              <w:t xml:space="preserve">– </w:t>
            </w:r>
            <w:r w:rsidR="00D6598A">
              <w:t>Quality specifications - Dimensions</w:t>
            </w:r>
            <w:r w:rsidR="0077041D">
              <w:t>''</w:t>
            </w:r>
            <w:bookmarkStart w:id="12" w:name="sps9a"/>
            <w:bookmarkEnd w:id="12"/>
            <w:r w:rsidRPr="002F6A28">
              <w:rPr>
                <w:bCs/>
              </w:rPr>
              <w:t xml:space="preserve"> </w:t>
            </w:r>
            <w:bookmarkStart w:id="13" w:name="sps9b"/>
            <w:bookmarkEnd w:id="13"/>
          </w:p>
        </w:tc>
      </w:tr>
      <w:tr w:rsidR="00110EFE" w:rsidTr="0069259F">
        <w:tc>
          <w:tcPr>
            <w:tcW w:w="713" w:type="dxa"/>
            <w:tcBorders>
              <w:top w:val="single" w:sz="6" w:space="0" w:color="auto"/>
              <w:bottom w:val="single" w:sz="6" w:space="0" w:color="auto"/>
            </w:tcBorders>
            <w:shd w:val="clear" w:color="auto" w:fill="auto"/>
          </w:tcPr>
          <w:p w:rsidR="00EE3A11" w:rsidRPr="002F6A28" w:rsidRDefault="005F096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F0966" w:rsidP="00D6598A">
            <w:pPr>
              <w:spacing w:before="120" w:after="120"/>
            </w:pPr>
            <w:r w:rsidRPr="002F6A28">
              <w:rPr>
                <w:b/>
              </w:rPr>
              <w:t>Proposed date of adoption:</w:t>
            </w:r>
            <w:bookmarkStart w:id="14" w:name="sps10b"/>
            <w:r w:rsidR="0077041D" w:rsidRPr="002F6A28">
              <w:rPr>
                <w:b/>
              </w:rPr>
              <w:t xml:space="preserve"> </w:t>
            </w:r>
            <w:r w:rsidRPr="002F6A28">
              <w:t>The regulation will be adopted upon its publication.</w:t>
            </w:r>
            <w:bookmarkEnd w:id="14"/>
          </w:p>
          <w:p w:rsidR="00EE3A11" w:rsidRPr="002F6A28" w:rsidRDefault="005F0966" w:rsidP="00D6598A">
            <w:pPr>
              <w:spacing w:after="120"/>
            </w:pPr>
            <w:r w:rsidRPr="002F6A28">
              <w:rPr>
                <w:b/>
              </w:rPr>
              <w:t>Proposed date of entry into force:</w:t>
            </w:r>
            <w:bookmarkStart w:id="15" w:name="sps11b"/>
            <w:r w:rsidR="0077041D" w:rsidRPr="002F6A28">
              <w:rPr>
                <w:b/>
              </w:rPr>
              <w:t xml:space="preserve"> </w:t>
            </w:r>
            <w:r w:rsidRPr="002F6A28">
              <w:t>The regulation will enter into force 6 months after its publication.</w:t>
            </w:r>
            <w:bookmarkEnd w:id="15"/>
          </w:p>
        </w:tc>
      </w:tr>
      <w:tr w:rsidR="00110EFE" w:rsidTr="0069259F">
        <w:tc>
          <w:tcPr>
            <w:tcW w:w="713" w:type="dxa"/>
            <w:tcBorders>
              <w:top w:val="single" w:sz="6" w:space="0" w:color="auto"/>
              <w:bottom w:val="single" w:sz="6" w:space="0" w:color="auto"/>
            </w:tcBorders>
            <w:shd w:val="clear" w:color="auto" w:fill="auto"/>
          </w:tcPr>
          <w:p w:rsidR="00F85C99" w:rsidRPr="002F6A28" w:rsidRDefault="005F09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F0966" w:rsidP="00D6598A">
            <w:pPr>
              <w:spacing w:before="120" w:after="120"/>
            </w:pPr>
            <w:r w:rsidRPr="002F6A28">
              <w:rPr>
                <w:b/>
              </w:rPr>
              <w:t xml:space="preserve">Final date for comments: </w:t>
            </w:r>
            <w:r>
              <w:t>60 days from notification</w:t>
            </w:r>
            <w:bookmarkStart w:id="16" w:name="sps12a"/>
            <w:bookmarkEnd w:id="16"/>
          </w:p>
        </w:tc>
      </w:tr>
      <w:tr w:rsidR="00110EFE" w:rsidTr="0069259F">
        <w:tc>
          <w:tcPr>
            <w:tcW w:w="713" w:type="dxa"/>
            <w:tcBorders>
              <w:top w:val="single" w:sz="6" w:space="0" w:color="auto"/>
            </w:tcBorders>
            <w:shd w:val="clear" w:color="auto" w:fill="auto"/>
          </w:tcPr>
          <w:p w:rsidR="00F85C99" w:rsidRPr="002F6A28" w:rsidRDefault="005F096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F0966"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453701" w:rsidRDefault="005F0966" w:rsidP="00E969D2">
            <w:pPr>
              <w:keepNext/>
              <w:keepLines/>
              <w:spacing w:after="120"/>
              <w:jc w:val="left"/>
            </w:pPr>
            <w:r>
              <w:t xml:space="preserve">The text of regulation is supplied both in Turkish and English in the attached files. </w:t>
            </w:r>
          </w:p>
          <w:p w:rsidR="00F85C99" w:rsidRPr="002F6A28" w:rsidRDefault="00A20A24" w:rsidP="00E969D2">
            <w:pPr>
              <w:keepNext/>
              <w:keepLines/>
              <w:spacing w:after="120"/>
              <w:jc w:val="left"/>
            </w:pPr>
            <w:hyperlink r:id="rId10" w:tgtFrame="_blank" w:history="1">
              <w:r w:rsidR="005F0966">
                <w:rPr>
                  <w:color w:val="0000FF"/>
                  <w:u w:val="single"/>
                </w:rPr>
                <w:t>https://members.wto.org/crnattachments/2018/TBT/TUR/18_2508_00_e.pdf</w:t>
              </w:r>
            </w:hyperlink>
          </w:p>
          <w:p w:rsidR="00110EFE" w:rsidRDefault="00A20A24">
            <w:pPr>
              <w:spacing w:after="120"/>
              <w:jc w:val="left"/>
            </w:pPr>
            <w:hyperlink r:id="rId11" w:tgtFrame="_blank" w:history="1">
              <w:r w:rsidR="005F0966">
                <w:rPr>
                  <w:color w:val="0000FF"/>
                  <w:u w:val="single"/>
                </w:rPr>
                <w:t>https://members.wto.org/crnattachments/2018/TBT/TUR/18_2508_00_x.pdf</w:t>
              </w:r>
            </w:hyperlink>
            <w:bookmarkStart w:id="18" w:name="sps13c"/>
            <w:bookmarkEnd w:id="18"/>
          </w:p>
        </w:tc>
      </w:tr>
    </w:tbl>
    <w:p w:rsidR="00EE3A11" w:rsidRPr="002F6A28" w:rsidRDefault="00A20A24" w:rsidP="002F6A28"/>
    <w:sectPr w:rsidR="00EE3A11" w:rsidRPr="002F6A28" w:rsidSect="000041C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1D" w:rsidRDefault="005F0966">
      <w:r>
        <w:separator/>
      </w:r>
    </w:p>
  </w:endnote>
  <w:endnote w:type="continuationSeparator" w:id="0">
    <w:p w:rsidR="0029631D" w:rsidRDefault="005F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041C0" w:rsidRDefault="000041C0" w:rsidP="000041C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041C0" w:rsidRDefault="000041C0" w:rsidP="000041C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F096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1D" w:rsidRDefault="005F0966">
      <w:r>
        <w:separator/>
      </w:r>
    </w:p>
  </w:footnote>
  <w:footnote w:type="continuationSeparator" w:id="0">
    <w:p w:rsidR="0029631D" w:rsidRDefault="005F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0" w:rsidRPr="000041C0" w:rsidRDefault="000041C0" w:rsidP="000041C0">
    <w:pPr>
      <w:pStyle w:val="En-tte"/>
      <w:pBdr>
        <w:bottom w:val="single" w:sz="4" w:space="1" w:color="auto"/>
      </w:pBdr>
      <w:tabs>
        <w:tab w:val="clear" w:pos="4513"/>
        <w:tab w:val="clear" w:pos="9027"/>
      </w:tabs>
      <w:jc w:val="center"/>
    </w:pPr>
    <w:r w:rsidRPr="000041C0">
      <w:t>G/TBT/N/TUR/114</w:t>
    </w:r>
  </w:p>
  <w:p w:rsidR="000041C0" w:rsidRPr="000041C0" w:rsidRDefault="000041C0" w:rsidP="000041C0">
    <w:pPr>
      <w:pStyle w:val="En-tte"/>
      <w:pBdr>
        <w:bottom w:val="single" w:sz="4" w:space="1" w:color="auto"/>
      </w:pBdr>
      <w:tabs>
        <w:tab w:val="clear" w:pos="4513"/>
        <w:tab w:val="clear" w:pos="9027"/>
      </w:tabs>
      <w:jc w:val="center"/>
    </w:pPr>
  </w:p>
  <w:p w:rsidR="000041C0" w:rsidRPr="000041C0" w:rsidRDefault="000041C0" w:rsidP="000041C0">
    <w:pPr>
      <w:pStyle w:val="En-tte"/>
      <w:pBdr>
        <w:bottom w:val="single" w:sz="4" w:space="1" w:color="auto"/>
      </w:pBdr>
      <w:tabs>
        <w:tab w:val="clear" w:pos="4513"/>
        <w:tab w:val="clear" w:pos="9027"/>
      </w:tabs>
      <w:jc w:val="center"/>
    </w:pPr>
    <w:r w:rsidRPr="000041C0">
      <w:t xml:space="preserve">- </w:t>
    </w:r>
    <w:r w:rsidRPr="000041C0">
      <w:fldChar w:fldCharType="begin"/>
    </w:r>
    <w:r w:rsidRPr="000041C0">
      <w:instrText xml:space="preserve"> PAGE </w:instrText>
    </w:r>
    <w:r w:rsidRPr="000041C0">
      <w:fldChar w:fldCharType="separate"/>
    </w:r>
    <w:r w:rsidR="00A20A24">
      <w:rPr>
        <w:noProof/>
      </w:rPr>
      <w:t>2</w:t>
    </w:r>
    <w:r w:rsidRPr="000041C0">
      <w:fldChar w:fldCharType="end"/>
    </w:r>
    <w:r w:rsidRPr="000041C0">
      <w:t xml:space="preserve"> -</w:t>
    </w:r>
  </w:p>
  <w:p w:rsidR="009239F7" w:rsidRPr="000041C0" w:rsidRDefault="00A20A24" w:rsidP="000041C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0" w:rsidRPr="000041C0" w:rsidRDefault="000041C0" w:rsidP="000041C0">
    <w:pPr>
      <w:pStyle w:val="En-tte"/>
      <w:pBdr>
        <w:bottom w:val="single" w:sz="4" w:space="1" w:color="auto"/>
      </w:pBdr>
      <w:tabs>
        <w:tab w:val="clear" w:pos="4513"/>
        <w:tab w:val="clear" w:pos="9027"/>
      </w:tabs>
      <w:jc w:val="center"/>
    </w:pPr>
    <w:r w:rsidRPr="000041C0">
      <w:t>G/TBT/N/TUR/114</w:t>
    </w:r>
  </w:p>
  <w:p w:rsidR="000041C0" w:rsidRPr="000041C0" w:rsidRDefault="000041C0" w:rsidP="000041C0">
    <w:pPr>
      <w:pStyle w:val="En-tte"/>
      <w:pBdr>
        <w:bottom w:val="single" w:sz="4" w:space="1" w:color="auto"/>
      </w:pBdr>
      <w:tabs>
        <w:tab w:val="clear" w:pos="4513"/>
        <w:tab w:val="clear" w:pos="9027"/>
      </w:tabs>
      <w:jc w:val="center"/>
    </w:pPr>
  </w:p>
  <w:p w:rsidR="000041C0" w:rsidRPr="000041C0" w:rsidRDefault="000041C0" w:rsidP="000041C0">
    <w:pPr>
      <w:pStyle w:val="En-tte"/>
      <w:pBdr>
        <w:bottom w:val="single" w:sz="4" w:space="1" w:color="auto"/>
      </w:pBdr>
      <w:tabs>
        <w:tab w:val="clear" w:pos="4513"/>
        <w:tab w:val="clear" w:pos="9027"/>
      </w:tabs>
      <w:jc w:val="center"/>
    </w:pPr>
    <w:r w:rsidRPr="000041C0">
      <w:t xml:space="preserve">- </w:t>
    </w:r>
    <w:r w:rsidRPr="000041C0">
      <w:fldChar w:fldCharType="begin"/>
    </w:r>
    <w:r w:rsidRPr="000041C0">
      <w:instrText xml:space="preserve"> PAGE </w:instrText>
    </w:r>
    <w:r w:rsidRPr="000041C0">
      <w:fldChar w:fldCharType="separate"/>
    </w:r>
    <w:r w:rsidRPr="000041C0">
      <w:rPr>
        <w:noProof/>
      </w:rPr>
      <w:t>2</w:t>
    </w:r>
    <w:r w:rsidRPr="000041C0">
      <w:fldChar w:fldCharType="end"/>
    </w:r>
    <w:r w:rsidRPr="000041C0">
      <w:t xml:space="preserve"> -</w:t>
    </w:r>
  </w:p>
  <w:p w:rsidR="009239F7" w:rsidRPr="000041C0" w:rsidRDefault="00A20A24" w:rsidP="000041C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0EFE" w:rsidTr="008612A9">
      <w:trPr>
        <w:trHeight w:val="240"/>
        <w:jc w:val="center"/>
      </w:trPr>
      <w:tc>
        <w:tcPr>
          <w:tcW w:w="3794" w:type="dxa"/>
          <w:shd w:val="clear" w:color="auto" w:fill="FFFFFF"/>
          <w:tcMar>
            <w:left w:w="108" w:type="dxa"/>
            <w:right w:w="108" w:type="dxa"/>
          </w:tcMar>
          <w:vAlign w:val="center"/>
        </w:tcPr>
        <w:p w:rsidR="00ED54E0" w:rsidRPr="009239F7" w:rsidRDefault="00A20A24"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041C0" w:rsidP="00B801E9">
          <w:pPr>
            <w:jc w:val="right"/>
            <w:rPr>
              <w:b/>
              <w:color w:val="FF0000"/>
              <w:szCs w:val="16"/>
            </w:rPr>
          </w:pPr>
          <w:r>
            <w:rPr>
              <w:b/>
              <w:color w:val="FF0000"/>
              <w:szCs w:val="16"/>
            </w:rPr>
            <w:t xml:space="preserve"> </w:t>
          </w:r>
        </w:p>
      </w:tc>
    </w:tr>
    <w:bookmarkEnd w:id="19"/>
    <w:tr w:rsidR="00110EFE" w:rsidTr="008612A9">
      <w:trPr>
        <w:trHeight w:val="213"/>
        <w:jc w:val="center"/>
      </w:trPr>
      <w:tc>
        <w:tcPr>
          <w:tcW w:w="3794" w:type="dxa"/>
          <w:vMerge w:val="restart"/>
          <w:shd w:val="clear" w:color="auto" w:fill="FFFFFF"/>
          <w:tcMar>
            <w:left w:w="0" w:type="dxa"/>
            <w:right w:w="0" w:type="dxa"/>
          </w:tcMar>
        </w:tcPr>
        <w:p w:rsidR="00ED54E0" w:rsidRPr="009239F7" w:rsidRDefault="0058534B" w:rsidP="00B801E9">
          <w:pPr>
            <w:jc w:val="left"/>
          </w:pPr>
          <w:r>
            <w:rPr>
              <w:noProof/>
              <w:lang w:val="fr-FR" w:eastAsia="fr-FR"/>
            </w:rPr>
            <w:drawing>
              <wp:inline distT="0" distB="0" distL="0" distR="0" wp14:anchorId="20FF87B1" wp14:editId="06055A9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20A24" w:rsidP="00B801E9">
          <w:pPr>
            <w:jc w:val="right"/>
            <w:rPr>
              <w:b/>
              <w:szCs w:val="16"/>
            </w:rPr>
          </w:pPr>
        </w:p>
      </w:tc>
    </w:tr>
    <w:tr w:rsidR="00110EFE" w:rsidTr="008612A9">
      <w:trPr>
        <w:trHeight w:val="868"/>
        <w:jc w:val="center"/>
      </w:trPr>
      <w:tc>
        <w:tcPr>
          <w:tcW w:w="3794" w:type="dxa"/>
          <w:vMerge/>
          <w:shd w:val="clear" w:color="auto" w:fill="FFFFFF"/>
          <w:tcMar>
            <w:left w:w="108" w:type="dxa"/>
            <w:right w:w="108" w:type="dxa"/>
          </w:tcMar>
        </w:tcPr>
        <w:p w:rsidR="00ED54E0" w:rsidRPr="009239F7" w:rsidRDefault="00A20A24" w:rsidP="00B801E9">
          <w:pPr>
            <w:jc w:val="left"/>
            <w:rPr>
              <w:noProof/>
              <w:lang w:eastAsia="en-GB"/>
            </w:rPr>
          </w:pPr>
        </w:p>
      </w:tc>
      <w:tc>
        <w:tcPr>
          <w:tcW w:w="5448" w:type="dxa"/>
          <w:gridSpan w:val="2"/>
          <w:shd w:val="clear" w:color="auto" w:fill="FFFFFF"/>
          <w:tcMar>
            <w:left w:w="108" w:type="dxa"/>
            <w:right w:w="108" w:type="dxa"/>
          </w:tcMar>
        </w:tcPr>
        <w:p w:rsidR="000041C0" w:rsidRDefault="000041C0" w:rsidP="00B801E9">
          <w:pPr>
            <w:jc w:val="right"/>
            <w:rPr>
              <w:b/>
              <w:szCs w:val="16"/>
            </w:rPr>
          </w:pPr>
          <w:bookmarkStart w:id="20" w:name="bmkSymbols"/>
          <w:r>
            <w:rPr>
              <w:b/>
              <w:szCs w:val="16"/>
            </w:rPr>
            <w:t>G/TBT/N/TUR/114</w:t>
          </w:r>
        </w:p>
        <w:bookmarkEnd w:id="20"/>
        <w:p w:rsidR="00ED54E0" w:rsidRPr="009239F7" w:rsidRDefault="00A20A24" w:rsidP="00B801E9">
          <w:pPr>
            <w:jc w:val="right"/>
            <w:rPr>
              <w:b/>
              <w:szCs w:val="16"/>
            </w:rPr>
          </w:pPr>
        </w:p>
      </w:tc>
    </w:tr>
    <w:tr w:rsidR="00110EFE" w:rsidTr="008612A9">
      <w:trPr>
        <w:trHeight w:val="240"/>
        <w:jc w:val="center"/>
      </w:trPr>
      <w:tc>
        <w:tcPr>
          <w:tcW w:w="3794" w:type="dxa"/>
          <w:vMerge/>
          <w:shd w:val="clear" w:color="auto" w:fill="FFFFFF"/>
          <w:tcMar>
            <w:left w:w="108" w:type="dxa"/>
            <w:right w:w="108" w:type="dxa"/>
          </w:tcMar>
          <w:vAlign w:val="center"/>
        </w:tcPr>
        <w:p w:rsidR="00ED54E0" w:rsidRPr="009239F7" w:rsidRDefault="00A20A24" w:rsidP="00B801E9"/>
      </w:tc>
      <w:tc>
        <w:tcPr>
          <w:tcW w:w="5448" w:type="dxa"/>
          <w:gridSpan w:val="2"/>
          <w:shd w:val="clear" w:color="auto" w:fill="FFFFFF"/>
          <w:tcMar>
            <w:left w:w="108" w:type="dxa"/>
            <w:right w:w="108" w:type="dxa"/>
          </w:tcMar>
          <w:vAlign w:val="center"/>
        </w:tcPr>
        <w:p w:rsidR="00ED54E0" w:rsidRPr="009239F7" w:rsidRDefault="002C31BB" w:rsidP="00B801E9">
          <w:pPr>
            <w:jc w:val="right"/>
            <w:rPr>
              <w:szCs w:val="16"/>
            </w:rPr>
          </w:pPr>
          <w:bookmarkStart w:id="21" w:name="spsDateDistribution"/>
          <w:bookmarkStart w:id="22" w:name="bmkDate"/>
          <w:bookmarkEnd w:id="21"/>
          <w:bookmarkEnd w:id="22"/>
          <w:r>
            <w:rPr>
              <w:szCs w:val="16"/>
            </w:rPr>
            <w:t>22 May 2018</w:t>
          </w:r>
        </w:p>
      </w:tc>
    </w:tr>
    <w:tr w:rsidR="00110E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F0966" w:rsidP="00A20A24">
          <w:pPr>
            <w:jc w:val="left"/>
            <w:rPr>
              <w:b/>
            </w:rPr>
          </w:pPr>
          <w:bookmarkStart w:id="23" w:name="bmkSerial"/>
          <w:r w:rsidRPr="002F6A28">
            <w:rPr>
              <w:color w:val="FF0000"/>
              <w:szCs w:val="16"/>
            </w:rPr>
            <w:t>(</w:t>
          </w:r>
          <w:bookmarkStart w:id="24" w:name="spsSerialNumber"/>
          <w:bookmarkEnd w:id="24"/>
          <w:r w:rsidR="002C31BB">
            <w:rPr>
              <w:color w:val="FF0000"/>
              <w:szCs w:val="16"/>
            </w:rPr>
            <w:t>18-</w:t>
          </w:r>
          <w:r w:rsidR="00A20A24">
            <w:rPr>
              <w:color w:val="FF0000"/>
              <w:szCs w:val="16"/>
            </w:rPr>
            <w:t>3020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F096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20A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20A24">
            <w:rPr>
              <w:bCs/>
              <w:noProof/>
              <w:szCs w:val="16"/>
            </w:rPr>
            <w:t>2</w:t>
          </w:r>
          <w:r w:rsidRPr="002F6A28">
            <w:rPr>
              <w:bCs/>
              <w:szCs w:val="16"/>
            </w:rPr>
            <w:fldChar w:fldCharType="end"/>
          </w:r>
          <w:bookmarkEnd w:id="25"/>
        </w:p>
      </w:tc>
    </w:tr>
    <w:tr w:rsidR="00110E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41C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041C0" w:rsidP="00B801E9">
          <w:pPr>
            <w:jc w:val="right"/>
            <w:rPr>
              <w:bCs/>
              <w:szCs w:val="18"/>
            </w:rPr>
          </w:pPr>
          <w:bookmarkStart w:id="27" w:name="bmkLanguage"/>
          <w:r>
            <w:rPr>
              <w:bCs/>
              <w:szCs w:val="18"/>
            </w:rPr>
            <w:t>Original: English</w:t>
          </w:r>
          <w:bookmarkEnd w:id="27"/>
        </w:p>
      </w:tc>
    </w:tr>
  </w:tbl>
  <w:p w:rsidR="00ED54E0" w:rsidRPr="002F6A28" w:rsidRDefault="00A20A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7EE4A10">
      <w:start w:val="1"/>
      <w:numFmt w:val="decimal"/>
      <w:pStyle w:val="SummaryText"/>
      <w:lvlText w:val="%1."/>
      <w:lvlJc w:val="left"/>
      <w:pPr>
        <w:ind w:left="360" w:hanging="360"/>
      </w:pPr>
    </w:lvl>
    <w:lvl w:ilvl="1" w:tplc="A60C9B72" w:tentative="1">
      <w:start w:val="1"/>
      <w:numFmt w:val="lowerLetter"/>
      <w:lvlText w:val="%2."/>
      <w:lvlJc w:val="left"/>
      <w:pPr>
        <w:ind w:left="1080" w:hanging="360"/>
      </w:pPr>
    </w:lvl>
    <w:lvl w:ilvl="2" w:tplc="0DE09B82" w:tentative="1">
      <w:start w:val="1"/>
      <w:numFmt w:val="lowerRoman"/>
      <w:lvlText w:val="%3."/>
      <w:lvlJc w:val="right"/>
      <w:pPr>
        <w:ind w:left="1800" w:hanging="180"/>
      </w:pPr>
    </w:lvl>
    <w:lvl w:ilvl="3" w:tplc="36A25A0A" w:tentative="1">
      <w:start w:val="1"/>
      <w:numFmt w:val="decimal"/>
      <w:lvlText w:val="%4."/>
      <w:lvlJc w:val="left"/>
      <w:pPr>
        <w:ind w:left="2520" w:hanging="360"/>
      </w:pPr>
    </w:lvl>
    <w:lvl w:ilvl="4" w:tplc="CB7A906A" w:tentative="1">
      <w:start w:val="1"/>
      <w:numFmt w:val="lowerLetter"/>
      <w:lvlText w:val="%5."/>
      <w:lvlJc w:val="left"/>
      <w:pPr>
        <w:ind w:left="3240" w:hanging="360"/>
      </w:pPr>
    </w:lvl>
    <w:lvl w:ilvl="5" w:tplc="C5B66512" w:tentative="1">
      <w:start w:val="1"/>
      <w:numFmt w:val="lowerRoman"/>
      <w:lvlText w:val="%6."/>
      <w:lvlJc w:val="right"/>
      <w:pPr>
        <w:ind w:left="3960" w:hanging="180"/>
      </w:pPr>
    </w:lvl>
    <w:lvl w:ilvl="6" w:tplc="E28A86D4" w:tentative="1">
      <w:start w:val="1"/>
      <w:numFmt w:val="decimal"/>
      <w:lvlText w:val="%7."/>
      <w:lvlJc w:val="left"/>
      <w:pPr>
        <w:ind w:left="4680" w:hanging="360"/>
      </w:pPr>
    </w:lvl>
    <w:lvl w:ilvl="7" w:tplc="F7F41470" w:tentative="1">
      <w:start w:val="1"/>
      <w:numFmt w:val="lowerLetter"/>
      <w:lvlText w:val="%8."/>
      <w:lvlJc w:val="left"/>
      <w:pPr>
        <w:ind w:left="5400" w:hanging="360"/>
      </w:pPr>
    </w:lvl>
    <w:lvl w:ilvl="8" w:tplc="7FB4BA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FE"/>
    <w:rsid w:val="0000402F"/>
    <w:rsid w:val="000041C0"/>
    <w:rsid w:val="00110EFE"/>
    <w:rsid w:val="0029631D"/>
    <w:rsid w:val="002A1B86"/>
    <w:rsid w:val="002C31BB"/>
    <w:rsid w:val="00330FA8"/>
    <w:rsid w:val="00453701"/>
    <w:rsid w:val="0058534B"/>
    <w:rsid w:val="005F0966"/>
    <w:rsid w:val="0077041D"/>
    <w:rsid w:val="007A19F2"/>
    <w:rsid w:val="00A20A24"/>
    <w:rsid w:val="00CB4260"/>
    <w:rsid w:val="00D6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rdalc@sanayi.gov.t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TUR/18_2508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TUR/18_2508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konomi.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2328</Characters>
  <Application>Microsoft Office Word</Application>
  <DocSecurity>0</DocSecurity>
  <Lines>59</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2018-05-22T13:35:00Z</cp:lastPrinted>
  <dcterms:created xsi:type="dcterms:W3CDTF">2018-05-22T08:18:00Z</dcterms:created>
  <dcterms:modified xsi:type="dcterms:W3CDTF">2018-05-22T13:47:00Z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G/TBT/N/TUR/114</vt:lpwstr>
  </property>
</Properties>
</file>