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7A18BD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7A18BD" w:rsidP="00446FAB">
      <w:pPr>
        <w:pStyle w:val="Title3"/>
      </w:pPr>
      <w:r w:rsidRPr="00446FAB">
        <w:t>Addendum</w:t>
      </w:r>
    </w:p>
    <w:p w:rsidR="00985FA7" w:rsidRPr="00446FAB" w:rsidRDefault="007A18BD" w:rsidP="00446FAB">
      <w:pPr>
        <w:spacing w:after="120"/>
      </w:pPr>
      <w:r w:rsidRPr="00446FAB">
        <w:t xml:space="preserve">The following communication, dated </w:t>
      </w:r>
      <w:bookmarkStart w:id="0" w:name="spsDateCommunication"/>
      <w:r w:rsidRPr="00446FAB">
        <w:t>29 October 2018</w:t>
      </w:r>
      <w:bookmarkEnd w:id="0"/>
      <w:r w:rsidRPr="00446FAB">
        <w:t xml:space="preserve">, is being circulated at the request of the delegation of </w:t>
      </w:r>
      <w:bookmarkStart w:id="1" w:name="spsMember"/>
      <w:r w:rsidRPr="00446FAB">
        <w:rPr>
          <w:u w:val="single"/>
        </w:rPr>
        <w:t>Brazil</w:t>
      </w:r>
      <w:bookmarkEnd w:id="1"/>
      <w:r w:rsidRPr="00446FAB">
        <w:t xml:space="preserve">. </w:t>
      </w:r>
    </w:p>
    <w:p w:rsidR="00985FA7" w:rsidRPr="00446FAB" w:rsidRDefault="002B69F6" w:rsidP="00446FAB"/>
    <w:p w:rsidR="00985FA7" w:rsidRPr="00446FAB" w:rsidRDefault="007A18BD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2B69F6" w:rsidP="00446FAB"/>
    <w:p w:rsidR="00985FA7" w:rsidRPr="00446FAB" w:rsidRDefault="002B69F6" w:rsidP="00446FAB"/>
    <w:p w:rsidR="00985FA7" w:rsidRPr="00446FAB" w:rsidRDefault="007A18BD" w:rsidP="00E42C7F">
      <w:pPr>
        <w:spacing w:after="120"/>
      </w:pPr>
      <w:r>
        <w:t xml:space="preserve">This addendum aims at informing that the National Institute of Metrology, Quality and Technology - </w:t>
      </w:r>
      <w:proofErr w:type="spellStart"/>
      <w:r>
        <w:t>Inmetro</w:t>
      </w:r>
      <w:proofErr w:type="spellEnd"/>
      <w:r>
        <w:t xml:space="preserve"> issued Ordinance 503, 24 October 2018, regarding adjustments and clarifications to the Technical Regulation (Annex I) and Conformity Assessment Requirements (Annex II) set by </w:t>
      </w:r>
      <w:proofErr w:type="spellStart"/>
      <w:r>
        <w:t>Inmetro</w:t>
      </w:r>
      <w:proofErr w:type="spellEnd"/>
      <w:r>
        <w:t xml:space="preserve"> </w:t>
      </w:r>
      <w:r w:rsidR="00E42C7F">
        <w:t>O</w:t>
      </w:r>
      <w:r>
        <w:t>rdinance 563/2016, previously notified under document G/TBT/N/BRA/597/Add.1.</w:t>
      </w:r>
    </w:p>
    <w:p w:rsidR="00646F69" w:rsidRDefault="007A18BD" w:rsidP="00E42C7F">
      <w:pPr>
        <w:spacing w:after="120"/>
      </w:pPr>
      <w:r>
        <w:t xml:space="preserve">It rewords articles 7; 11; 16; 19; 20 and 22. It also rewords articles 26; 27; 29; 30 31 and 32, </w:t>
      </w:r>
      <w:proofErr w:type="gramStart"/>
      <w:r>
        <w:t>in order to</w:t>
      </w:r>
      <w:proofErr w:type="gramEnd"/>
      <w:r>
        <w:t xml:space="preserve"> revoke the following nominated Ordinances, within 66 months after the publication of this Ordinance 503/2018:</w:t>
      </w:r>
    </w:p>
    <w:p w:rsidR="00646F69" w:rsidRDefault="007A18BD">
      <w:pPr>
        <w:numPr>
          <w:ilvl w:val="0"/>
          <w:numId w:val="16"/>
        </w:numPr>
      </w:pPr>
      <w:r>
        <w:t>Ordinance 108, 13 June 2005, published in the Official Gazette: 14 June 2005, section 01, page 47;</w:t>
      </w:r>
    </w:p>
    <w:p w:rsidR="00646F69" w:rsidRDefault="007A18BD">
      <w:pPr>
        <w:numPr>
          <w:ilvl w:val="0"/>
          <w:numId w:val="16"/>
        </w:numPr>
      </w:pPr>
      <w:r>
        <w:t>Ordinance 369, 27 September 2007, published in the Official Gazette: 1 October 2007, section 01, page 100;</w:t>
      </w:r>
    </w:p>
    <w:p w:rsidR="00646F69" w:rsidRDefault="007A18BD">
      <w:pPr>
        <w:numPr>
          <w:ilvl w:val="0"/>
          <w:numId w:val="16"/>
        </w:numPr>
      </w:pPr>
      <w:r>
        <w:t>Ordinance 321, 29 October 2009, published in the Official Gazette: 3 November 2009, section 01, page 101;</w:t>
      </w:r>
    </w:p>
    <w:p w:rsidR="00646F69" w:rsidRDefault="007A18BD">
      <w:pPr>
        <w:numPr>
          <w:ilvl w:val="0"/>
          <w:numId w:val="16"/>
        </w:numPr>
      </w:pPr>
      <w:r>
        <w:t>Ordinance 152, 30 April 2010, published in the Official Gazette: 3 May 2010, section 01, page 82;</w:t>
      </w:r>
    </w:p>
    <w:p w:rsidR="00646F69" w:rsidRDefault="007A18BD">
      <w:pPr>
        <w:numPr>
          <w:ilvl w:val="0"/>
          <w:numId w:val="16"/>
        </w:numPr>
      </w:pPr>
      <w:r>
        <w:t>Ordinance 377, 28 September 2010, published in the Official Gazette: 1 October 2010, section 01, page 94;</w:t>
      </w:r>
    </w:p>
    <w:p w:rsidR="00646F69" w:rsidRDefault="007A18BD" w:rsidP="00E42C7F">
      <w:pPr>
        <w:numPr>
          <w:ilvl w:val="0"/>
          <w:numId w:val="16"/>
        </w:numPr>
        <w:spacing w:after="120"/>
        <w:ind w:left="714" w:hanging="357"/>
      </w:pPr>
      <w:r>
        <w:t xml:space="preserve">Ordinance 117, of 10 March 2011, published in the Official Gazette: 14 March 2011, section 01, page 76. </w:t>
      </w:r>
    </w:p>
    <w:p w:rsidR="00646F69" w:rsidRDefault="007A18BD" w:rsidP="00E42C7F">
      <w:pPr>
        <w:spacing w:after="120"/>
      </w:pPr>
      <w:r>
        <w:rPr>
          <w:b/>
          <w:bCs/>
        </w:rPr>
        <w:t xml:space="preserve">Annex I </w:t>
      </w:r>
      <w:r>
        <w:t>(adjustments and clarifications for the technical regulation of toys established by Annex I of Ordinance 563/2016):</w:t>
      </w:r>
    </w:p>
    <w:p w:rsidR="00646F69" w:rsidRDefault="007A18BD" w:rsidP="00E42C7F">
      <w:pPr>
        <w:spacing w:after="120"/>
      </w:pPr>
      <w:r>
        <w:t>It rewords item 3 (additional documents); includes sub-items 4.26 and 4.27; rewords article 5 and includes some terms and items to table 3; amends wording of certain items in Annex ‘A’ and ‘B’ of Annex I; excludes sub item 86 of Annex B of Annex I, and rewords Annex ‘D’ of Annex I.</w:t>
      </w:r>
    </w:p>
    <w:p w:rsidR="00646F69" w:rsidRDefault="007A18BD" w:rsidP="00E42C7F">
      <w:pPr>
        <w:spacing w:after="120"/>
      </w:pPr>
      <w:r>
        <w:rPr>
          <w:b/>
          <w:bCs/>
        </w:rPr>
        <w:t>Annex II</w:t>
      </w:r>
      <w:r>
        <w:t xml:space="preserve"> (Adjustments and clarifications of the conformity assessment requirements established in Annex II of Ordinance 563/2016):</w:t>
      </w:r>
    </w:p>
    <w:p w:rsidR="00646F69" w:rsidRDefault="007A18BD" w:rsidP="00E42C7F">
      <w:pPr>
        <w:spacing w:after="120"/>
      </w:pPr>
      <w:r>
        <w:t>It rewords item 4.5; excludes and amends wording of certain sub items of item 6; excludes table 4 of Annex II; amends wording of certain items in Annex ‘A’; includes Annex ‘B’ (correlation table of the restrictive ages for toys) of Annex II.</w:t>
      </w:r>
    </w:p>
    <w:p w:rsidR="00646F69" w:rsidRDefault="007A18BD" w:rsidP="00E42C7F">
      <w:pPr>
        <w:spacing w:after="120"/>
      </w:pPr>
      <w:r>
        <w:rPr>
          <w:b/>
          <w:bCs/>
        </w:rPr>
        <w:t>Annex III</w:t>
      </w:r>
      <w:r>
        <w:t xml:space="preserve"> (Conformity Identification Seal - Ordinance 563/2016)</w:t>
      </w:r>
    </w:p>
    <w:p w:rsidR="00646F69" w:rsidRDefault="007A18BD" w:rsidP="00E42C7F">
      <w:pPr>
        <w:spacing w:after="120"/>
      </w:pPr>
      <w:r>
        <w:t>It rewords item 1.2 and 1.3 and excludes item 1.4 of Annex III.</w:t>
      </w:r>
    </w:p>
    <w:p w:rsidR="00646F69" w:rsidRDefault="007A18BD" w:rsidP="00E42C7F">
      <w:pPr>
        <w:spacing w:after="120"/>
      </w:pPr>
      <w:r>
        <w:t>Comments will be accepted up to 30 days from the publication of this ordinance (</w:t>
      </w:r>
      <w:proofErr w:type="spellStart"/>
      <w:r>
        <w:t>Portaria</w:t>
      </w:r>
      <w:proofErr w:type="spellEnd"/>
      <w:r>
        <w:t> </w:t>
      </w:r>
      <w:proofErr w:type="spellStart"/>
      <w:r>
        <w:t>Inmetro</w:t>
      </w:r>
      <w:proofErr w:type="spellEnd"/>
      <w:r>
        <w:t xml:space="preserve"> 503,</w:t>
      </w:r>
      <w:r w:rsidR="00E42C7F">
        <w:t xml:space="preserve"> </w:t>
      </w:r>
      <w:r>
        <w:t xml:space="preserve">de 24 de </w:t>
      </w:r>
      <w:proofErr w:type="spellStart"/>
      <w:r w:rsidR="00E42C7F">
        <w:t>oc</w:t>
      </w:r>
      <w:r>
        <w:t>tubr</w:t>
      </w:r>
      <w:r w:rsidR="00E42C7F">
        <w:t>e</w:t>
      </w:r>
      <w:proofErr w:type="spellEnd"/>
      <w:r>
        <w:t xml:space="preserve"> de 2018).</w:t>
      </w:r>
    </w:p>
    <w:p w:rsidR="00646F69" w:rsidRDefault="007A18BD" w:rsidP="00E42C7F">
      <w:pPr>
        <w:spacing w:after="120"/>
      </w:pPr>
      <w:r>
        <w:t>The full text is available in Portuguese and can be downloaded at:</w:t>
      </w:r>
      <w:bookmarkStart w:id="2" w:name="spsTitle"/>
      <w:bookmarkEnd w:id="2"/>
    </w:p>
    <w:p w:rsidR="00985FA7" w:rsidRPr="00446FAB" w:rsidRDefault="002B69F6" w:rsidP="00446FAB">
      <w:pPr>
        <w:spacing w:after="120"/>
      </w:pPr>
      <w:hyperlink r:id="rId7" w:tgtFrame="_blank" w:history="1">
        <w:r w:rsidR="007A18BD">
          <w:rPr>
            <w:color w:val="0000FF"/>
            <w:u w:val="single"/>
          </w:rPr>
          <w:t>http://www.inmetro.gov.br/legislacao/rtac/pdf/RTAC002537.pdf</w:t>
        </w:r>
      </w:hyperlink>
      <w:bookmarkStart w:id="3" w:name="spsMeasureAddress"/>
      <w:bookmarkEnd w:id="3"/>
    </w:p>
    <w:p w:rsidR="00985FA7" w:rsidRPr="00446FAB" w:rsidRDefault="007A18BD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E42C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567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8B0" w:rsidRDefault="007A18BD">
      <w:r>
        <w:separator/>
      </w:r>
    </w:p>
  </w:endnote>
  <w:endnote w:type="continuationSeparator" w:id="0">
    <w:p w:rsidR="005438B0" w:rsidRDefault="007A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7A18BD" w:rsidP="00985FA7">
    <w:pPr>
      <w:pStyle w:val="Pieddepage"/>
    </w:pPr>
    <w:r w:rsidRPr="00446FA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7A18BD" w:rsidP="00985FA7">
    <w:pPr>
      <w:pStyle w:val="Pieddepage"/>
    </w:pPr>
    <w:r w:rsidRPr="00446FA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7A18BD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8B0" w:rsidRDefault="007A18BD">
      <w:r>
        <w:separator/>
      </w:r>
    </w:p>
  </w:footnote>
  <w:footnote w:type="continuationSeparator" w:id="0">
    <w:p w:rsidR="005438B0" w:rsidRDefault="007A1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7A18BD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446FAB">
      <w:t>tbtSymbol</w:t>
    </w:r>
    <w:proofErr w:type="spellEnd"/>
  </w:p>
  <w:p w:rsidR="00985FA7" w:rsidRPr="00446FAB" w:rsidRDefault="002B69F6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5FA7" w:rsidRPr="00446FAB" w:rsidRDefault="007A18BD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Pr="00446FAB">
      <w:t>1</w:t>
    </w:r>
    <w:r w:rsidRPr="00446FAB">
      <w:fldChar w:fldCharType="end"/>
    </w:r>
    <w:r w:rsidRPr="00446FAB">
      <w:t xml:space="preserve"> -</w:t>
    </w:r>
  </w:p>
  <w:p w:rsidR="00985FA7" w:rsidRPr="00446FAB" w:rsidRDefault="002B69F6" w:rsidP="00985FA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E42C7F" w:rsidRDefault="00E42C7F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42C7F">
      <w:rPr>
        <w:szCs w:val="16"/>
      </w:rPr>
      <w:t>G/TBT/N/BRA/597/Add.2</w:t>
    </w:r>
  </w:p>
  <w:p w:rsidR="00985FA7" w:rsidRPr="00446FAB" w:rsidRDefault="002B69F6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5FA7" w:rsidRPr="00446FAB" w:rsidRDefault="007A18BD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="00E42C7F">
      <w:rPr>
        <w:noProof/>
      </w:rPr>
      <w:t>2</w:t>
    </w:r>
    <w:r w:rsidRPr="00446FAB">
      <w:fldChar w:fldCharType="end"/>
    </w:r>
    <w:r w:rsidRPr="00446FAB">
      <w:t xml:space="preserve"> -</w:t>
    </w:r>
  </w:p>
  <w:p w:rsidR="00985FA7" w:rsidRPr="00446FAB" w:rsidRDefault="002B69F6" w:rsidP="00985FA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46F69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2B69F6" w:rsidP="00180C12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2B69F6" w:rsidP="00180C12">
          <w:pPr>
            <w:jc w:val="right"/>
            <w:rPr>
              <w:b/>
              <w:color w:val="FF0000"/>
              <w:szCs w:val="16"/>
            </w:rPr>
          </w:pPr>
        </w:p>
      </w:tc>
    </w:tr>
    <w:bookmarkEnd w:id="4"/>
    <w:tr w:rsidR="00646F69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7A18BD" w:rsidP="00180C12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2B69F6" w:rsidP="00180C12">
          <w:pPr>
            <w:jc w:val="right"/>
            <w:rPr>
              <w:b/>
              <w:szCs w:val="16"/>
            </w:rPr>
          </w:pPr>
        </w:p>
      </w:tc>
    </w:tr>
    <w:tr w:rsidR="00646F69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2B69F6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46FAB" w:rsidRDefault="00E42C7F" w:rsidP="00985FA7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G/TBT/N/BRA/597/Add.2</w:t>
          </w:r>
        </w:p>
      </w:tc>
    </w:tr>
    <w:tr w:rsidR="00646F69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2B69F6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2B69F6" w:rsidP="00180C12">
          <w:pPr>
            <w:jc w:val="right"/>
            <w:rPr>
              <w:szCs w:val="16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6"/>
            </w:rPr>
            <w:t xml:space="preserve">29 October </w:t>
          </w:r>
          <w:r>
            <w:rPr>
              <w:szCs w:val="16"/>
            </w:rPr>
            <w:t>2018</w:t>
          </w:r>
          <w:bookmarkStart w:id="7" w:name="_GoBack"/>
          <w:bookmarkEnd w:id="7"/>
        </w:p>
      </w:tc>
    </w:tr>
    <w:tr w:rsidR="00646F69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7A18BD" w:rsidP="00180C12">
          <w:pPr>
            <w:jc w:val="left"/>
            <w:rPr>
              <w:b/>
            </w:rPr>
          </w:pPr>
          <w:bookmarkStart w:id="8" w:name="bmkSerial"/>
          <w:r w:rsidRPr="00446FAB">
            <w:rPr>
              <w:color w:val="FF0000"/>
              <w:szCs w:val="16"/>
            </w:rPr>
            <w:t>(</w:t>
          </w:r>
          <w:bookmarkStart w:id="9" w:name="spsSerialNumber"/>
          <w:bookmarkEnd w:id="9"/>
          <w:r w:rsidR="002B69F6">
            <w:rPr>
              <w:color w:val="FF0000"/>
              <w:szCs w:val="16"/>
            </w:rPr>
            <w:t>18-6773</w:t>
          </w:r>
          <w:r w:rsidRPr="00446FAB">
            <w:rPr>
              <w:color w:val="FF0000"/>
              <w:szCs w:val="16"/>
            </w:rPr>
            <w:t>)</w:t>
          </w:r>
          <w:bookmarkEnd w:id="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7A18BD" w:rsidP="00180C12">
          <w:pPr>
            <w:jc w:val="right"/>
            <w:rPr>
              <w:szCs w:val="16"/>
            </w:rPr>
          </w:pPr>
          <w:bookmarkStart w:id="10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2B69F6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2B69F6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0"/>
        </w:p>
      </w:tc>
    </w:tr>
    <w:tr w:rsidR="00646F69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7A18BD" w:rsidP="00180C12">
          <w:pPr>
            <w:jc w:val="left"/>
            <w:rPr>
              <w:sz w:val="14"/>
              <w:szCs w:val="16"/>
            </w:rPr>
          </w:pPr>
          <w:bookmarkStart w:id="11" w:name="bmkCommittee"/>
          <w:r w:rsidRPr="00446FAB"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7A18BD" w:rsidP="00985FA7">
          <w:pPr>
            <w:jc w:val="right"/>
            <w:rPr>
              <w:bCs/>
              <w:szCs w:val="18"/>
            </w:rPr>
          </w:pPr>
          <w:bookmarkStart w:id="12" w:name="bmkLanguage"/>
          <w:r w:rsidRPr="00446FAB">
            <w:rPr>
              <w:bCs/>
              <w:szCs w:val="18"/>
            </w:rPr>
            <w:t xml:space="preserve">Original: </w:t>
          </w:r>
          <w:bookmarkStart w:id="13" w:name="spsOriginalLanguage"/>
          <w:r w:rsidRPr="00446FAB">
            <w:rPr>
              <w:szCs w:val="18"/>
            </w:rPr>
            <w:t>English</w:t>
          </w:r>
          <w:bookmarkEnd w:id="12"/>
          <w:bookmarkEnd w:id="13"/>
        </w:p>
      </w:tc>
    </w:tr>
  </w:tbl>
  <w:p w:rsidR="00ED54E0" w:rsidRPr="00446FAB" w:rsidRDefault="002B69F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A948D8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A0CAFC0" w:tentative="1">
      <w:start w:val="1"/>
      <w:numFmt w:val="lowerLetter"/>
      <w:lvlText w:val="%2."/>
      <w:lvlJc w:val="left"/>
      <w:pPr>
        <w:ind w:left="1080" w:hanging="360"/>
      </w:pPr>
    </w:lvl>
    <w:lvl w:ilvl="2" w:tplc="0722EA3C" w:tentative="1">
      <w:start w:val="1"/>
      <w:numFmt w:val="lowerRoman"/>
      <w:lvlText w:val="%3."/>
      <w:lvlJc w:val="right"/>
      <w:pPr>
        <w:ind w:left="1800" w:hanging="180"/>
      </w:pPr>
    </w:lvl>
    <w:lvl w:ilvl="3" w:tplc="9A80A622" w:tentative="1">
      <w:start w:val="1"/>
      <w:numFmt w:val="decimal"/>
      <w:lvlText w:val="%4."/>
      <w:lvlJc w:val="left"/>
      <w:pPr>
        <w:ind w:left="2520" w:hanging="360"/>
      </w:pPr>
    </w:lvl>
    <w:lvl w:ilvl="4" w:tplc="0A56CF2E" w:tentative="1">
      <w:start w:val="1"/>
      <w:numFmt w:val="lowerLetter"/>
      <w:lvlText w:val="%5."/>
      <w:lvlJc w:val="left"/>
      <w:pPr>
        <w:ind w:left="3240" w:hanging="360"/>
      </w:pPr>
    </w:lvl>
    <w:lvl w:ilvl="5" w:tplc="BA8C2BA6" w:tentative="1">
      <w:start w:val="1"/>
      <w:numFmt w:val="lowerRoman"/>
      <w:lvlText w:val="%6."/>
      <w:lvlJc w:val="right"/>
      <w:pPr>
        <w:ind w:left="3960" w:hanging="180"/>
      </w:pPr>
    </w:lvl>
    <w:lvl w:ilvl="6" w:tplc="0096F098" w:tentative="1">
      <w:start w:val="1"/>
      <w:numFmt w:val="decimal"/>
      <w:lvlText w:val="%7."/>
      <w:lvlJc w:val="left"/>
      <w:pPr>
        <w:ind w:left="4680" w:hanging="360"/>
      </w:pPr>
    </w:lvl>
    <w:lvl w:ilvl="7" w:tplc="B7083D18" w:tentative="1">
      <w:start w:val="1"/>
      <w:numFmt w:val="lowerLetter"/>
      <w:lvlText w:val="%8."/>
      <w:lvlJc w:val="left"/>
      <w:pPr>
        <w:ind w:left="5400" w:hanging="360"/>
      </w:pPr>
    </w:lvl>
    <w:lvl w:ilvl="8" w:tplc="519E8F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232EF0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20EFC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7FEDD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C180D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F4814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D8A90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5264A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6E417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F72A9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69"/>
    <w:rsid w:val="002B69F6"/>
    <w:rsid w:val="005438B0"/>
    <w:rsid w:val="00646F69"/>
    <w:rsid w:val="007A18BD"/>
    <w:rsid w:val="00E4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8BF8EA3"/>
  <w15:docId w15:val="{7E576A90-E4EB-4CC4-B0BB-8506E177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nmetro.gov.br/legislacao/rtac/pdf/RTAC002537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407</Words>
  <Characters>2224</Characters>
  <Application>Microsoft Office Word</Application>
  <DocSecurity>0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4</cp:revision>
  <dcterms:created xsi:type="dcterms:W3CDTF">2018-10-29T10:49:00Z</dcterms:created>
  <dcterms:modified xsi:type="dcterms:W3CDTF">2018-10-29T11:35:00Z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