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82DBB" w:rsidP="002F6A28">
      <w:pPr>
        <w:pStyle w:val="Title"/>
        <w:rPr>
          <w:caps w:val="0"/>
          <w:kern w:val="0"/>
        </w:rPr>
      </w:pPr>
      <w:bookmarkStart w:id="0" w:name="_GoBack"/>
      <w:bookmarkEnd w:id="0"/>
      <w:r w:rsidRPr="002F6A28">
        <w:rPr>
          <w:caps w:val="0"/>
          <w:kern w:val="0"/>
        </w:rPr>
        <w:t>NOTIFICATION</w:t>
      </w:r>
    </w:p>
    <w:p w:rsidR="009239F7" w:rsidRPr="002F6A28" w:rsidRDefault="00D82DBB" w:rsidP="002F6A28">
      <w:pPr>
        <w:jc w:val="center"/>
      </w:pPr>
      <w:r w:rsidRPr="002F6A28">
        <w:t>The following notification is being circulated in accordance with Article 10.6</w:t>
      </w:r>
    </w:p>
    <w:p w:rsidR="009239F7" w:rsidRPr="002F6A28" w:rsidRDefault="002F21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72F76" w:rsidTr="0069259F">
        <w:tc>
          <w:tcPr>
            <w:tcW w:w="713" w:type="dxa"/>
            <w:tcBorders>
              <w:bottom w:val="single" w:sz="6" w:space="0" w:color="auto"/>
            </w:tcBorders>
            <w:shd w:val="clear" w:color="auto" w:fill="auto"/>
          </w:tcPr>
          <w:p w:rsidR="00F85C99" w:rsidRPr="002F6A28" w:rsidRDefault="00D82DB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82DBB" w:rsidP="002F6A28">
            <w:pPr>
              <w:spacing w:before="120" w:after="120"/>
            </w:pPr>
            <w:r w:rsidRPr="002F6A28">
              <w:rPr>
                <w:b/>
              </w:rPr>
              <w:t xml:space="preserve">Notifying Member: </w:t>
            </w:r>
            <w:bookmarkStart w:id="1" w:name="sps1a"/>
            <w:r w:rsidRPr="00812D1D">
              <w:rPr>
                <w:caps/>
                <w:u w:val="single"/>
              </w:rPr>
              <w:t>Israel</w:t>
            </w:r>
            <w:bookmarkEnd w:id="1"/>
            <w:r w:rsidRPr="002F6A28">
              <w:t xml:space="preserve"> </w:t>
            </w:r>
          </w:p>
          <w:p w:rsidR="00F85C99" w:rsidRPr="002F6A28" w:rsidRDefault="00D82DBB" w:rsidP="002F6A28">
            <w:pPr>
              <w:spacing w:after="120"/>
            </w:pPr>
            <w:r w:rsidRPr="002F6A28">
              <w:rPr>
                <w:b/>
              </w:rPr>
              <w:t>If applicable, name of local government involved (Article 3.2 and 7.2):</w:t>
            </w:r>
            <w:r w:rsidRPr="002F6A28">
              <w:t xml:space="preserve"> </w:t>
            </w:r>
            <w:bookmarkStart w:id="2" w:name="sps1b"/>
            <w:bookmarkEnd w:id="2"/>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82DBB" w:rsidP="00D82DBB">
            <w:pPr>
              <w:spacing w:before="120" w:after="120"/>
              <w:jc w:val="left"/>
            </w:pPr>
            <w:r w:rsidRPr="002F6A28">
              <w:rPr>
                <w:b/>
              </w:rPr>
              <w:t xml:space="preserve">Agency responsible: </w:t>
            </w:r>
            <w:r>
              <w:t>Israel WTO-TBT Enquiry Point</w:t>
            </w:r>
            <w:bookmarkStart w:id="3" w:name="sps2a"/>
            <w:bookmarkEnd w:id="3"/>
          </w:p>
          <w:p w:rsidR="00D82DBB" w:rsidRDefault="00D82DBB" w:rsidP="00D82DB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82DBB" w:rsidP="002F6A28">
            <w:r>
              <w:t xml:space="preserve">Israel WTO-TBT Enquiry Point </w:t>
            </w:r>
          </w:p>
          <w:p w:rsidR="00472F76" w:rsidRDefault="00D82DBB">
            <w:r>
              <w:t>Ministry of Economy and Industry</w:t>
            </w:r>
          </w:p>
          <w:p w:rsidR="00472F76" w:rsidRDefault="00D82DBB">
            <w:r>
              <w:t xml:space="preserve">Tel: + (972) 3 7347501 </w:t>
            </w:r>
          </w:p>
          <w:p w:rsidR="00472F76" w:rsidRDefault="00D82DBB">
            <w:pPr>
              <w:spacing w:after="120"/>
            </w:pPr>
            <w:r>
              <w:t xml:space="preserve">E-mail: </w:t>
            </w:r>
            <w:hyperlink r:id="rId7" w:history="1">
              <w:r>
                <w:rPr>
                  <w:color w:val="0000FF"/>
                  <w:u w:val="single"/>
                </w:rPr>
                <w:t>Yael.Friedgut@economy.gov.il</w:t>
              </w:r>
            </w:hyperlink>
            <w:bookmarkStart w:id="4" w:name="sps4a"/>
            <w:bookmarkEnd w:id="4"/>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82DBB"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72F76" w:rsidRDefault="00D82DBB" w:rsidP="00D82DBB">
            <w:pPr>
              <w:spacing w:before="120" w:after="120"/>
            </w:pPr>
            <w:r w:rsidRPr="002F6A28">
              <w:rPr>
                <w:b/>
              </w:rPr>
              <w:t xml:space="preserve">Products covered (HS or CCCN where applicable, otherwise national tariff heading. ICS numbers may be provided in addition, where applicable): </w:t>
            </w:r>
            <w:r>
              <w:t>Ladders; (HS: 392690, 442190, 732690, 761699); (ICS: 97.145)</w:t>
            </w:r>
            <w:bookmarkStart w:id="10" w:name="sps3a"/>
            <w:bookmarkEnd w:id="10"/>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82DBB" w:rsidP="002F6A28">
            <w:pPr>
              <w:spacing w:before="120" w:after="120"/>
            </w:pPr>
            <w:r w:rsidRPr="002F6A28">
              <w:rPr>
                <w:b/>
              </w:rPr>
              <w:t xml:space="preserve">Title, number of pages and language(s) of the notified document: </w:t>
            </w:r>
            <w:r>
              <w:t>SI 1847 part 1 - Ladders: Terms, types, functional sizes (5 pages in Hebrew and 26 pages in Hebrew); SI 1847 part 6.1 - Ladders: Telescopic ladders (5 pages in Hebrew and 22 pages in Hebrew).</w:t>
            </w:r>
            <w:bookmarkStart w:id="11" w:name="sps5a"/>
            <w:bookmarkEnd w:id="11"/>
            <w:r w:rsidRPr="002F6A28">
              <w:t xml:space="preserve"> </w:t>
            </w:r>
            <w:bookmarkStart w:id="12" w:name="sps5c"/>
            <w:bookmarkEnd w:id="12"/>
            <w:r w:rsidRPr="002F6A28">
              <w:t xml:space="preserve"> </w:t>
            </w:r>
            <w:bookmarkStart w:id="13" w:name="sps5b"/>
            <w:bookmarkEnd w:id="13"/>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82DBB" w:rsidP="002F6A28">
            <w:pPr>
              <w:spacing w:before="120" w:after="120"/>
              <w:rPr>
                <w:b/>
              </w:rPr>
            </w:pPr>
            <w:r w:rsidRPr="002F6A28">
              <w:rPr>
                <w:b/>
              </w:rPr>
              <w:t xml:space="preserve">Description of content: </w:t>
            </w:r>
            <w:r>
              <w:rPr>
                <w:spacing w:val="-2"/>
                <w:lang w:eastAsia="en-GB"/>
              </w:rPr>
              <w:t>Revision of the Mandatory Standard SI 1847 part 1, dealing with ladders, to be replaced with SI 1847 part 1 and SI 1847 part 6.1. This draft standard revision adopts the following European Standards accordingly with a few changes that appear in each standard's Hebrew section:</w:t>
            </w:r>
          </w:p>
          <w:p w:rsidR="00472F76" w:rsidRPr="00D82DBB" w:rsidRDefault="00D82DBB">
            <w:pPr>
              <w:numPr>
                <w:ilvl w:val="0"/>
                <w:numId w:val="16"/>
              </w:numPr>
              <w:spacing w:after="120"/>
              <w:rPr>
                <w:lang w:val="fr-CH"/>
              </w:rPr>
            </w:pPr>
            <w:r w:rsidRPr="00D82DBB">
              <w:rPr>
                <w:spacing w:val="-2"/>
                <w:lang w:val="fr-CH" w:eastAsia="en-GB"/>
              </w:rPr>
              <w:t xml:space="preserve">SI 1847 part 1 </w:t>
            </w:r>
            <w:proofErr w:type="spellStart"/>
            <w:r w:rsidRPr="00D82DBB">
              <w:rPr>
                <w:spacing w:val="-2"/>
                <w:lang w:val="fr-CH" w:eastAsia="en-GB"/>
              </w:rPr>
              <w:t>adopts</w:t>
            </w:r>
            <w:proofErr w:type="spellEnd"/>
            <w:r w:rsidRPr="00D82DBB">
              <w:rPr>
                <w:spacing w:val="-2"/>
                <w:lang w:val="fr-CH" w:eastAsia="en-GB"/>
              </w:rPr>
              <w:t xml:space="preserve"> </w:t>
            </w:r>
            <w:proofErr w:type="spellStart"/>
            <w:r w:rsidRPr="00D82DBB">
              <w:rPr>
                <w:lang w:val="fr-CH"/>
              </w:rPr>
              <w:t>European</w:t>
            </w:r>
            <w:proofErr w:type="spellEnd"/>
            <w:r w:rsidRPr="00D82DBB">
              <w:rPr>
                <w:lang w:val="fr-CH"/>
              </w:rPr>
              <w:t xml:space="preserve"> Standard EN 131-</w:t>
            </w:r>
            <w:proofErr w:type="gramStart"/>
            <w:r w:rsidRPr="00D82DBB">
              <w:rPr>
                <w:lang w:val="fr-CH"/>
              </w:rPr>
              <w:t>1:</w:t>
            </w:r>
            <w:proofErr w:type="gramEnd"/>
            <w:r w:rsidRPr="00D82DBB">
              <w:rPr>
                <w:lang w:val="fr-CH"/>
              </w:rPr>
              <w:t xml:space="preserve"> </w:t>
            </w:r>
            <w:proofErr w:type="spellStart"/>
            <w:r w:rsidRPr="00D82DBB">
              <w:rPr>
                <w:lang w:val="fr-CH"/>
              </w:rPr>
              <w:t>November</w:t>
            </w:r>
            <w:proofErr w:type="spellEnd"/>
            <w:r w:rsidRPr="00D82DBB">
              <w:rPr>
                <w:lang w:val="fr-CH"/>
              </w:rPr>
              <w:t xml:space="preserve"> 2015;</w:t>
            </w:r>
          </w:p>
          <w:p w:rsidR="00472F76" w:rsidRPr="00D82DBB" w:rsidRDefault="00D82DBB">
            <w:pPr>
              <w:numPr>
                <w:ilvl w:val="0"/>
                <w:numId w:val="16"/>
              </w:numPr>
              <w:spacing w:after="120"/>
              <w:rPr>
                <w:lang w:val="fr-CH"/>
              </w:rPr>
            </w:pPr>
            <w:r w:rsidRPr="00D82DBB">
              <w:rPr>
                <w:spacing w:val="-2"/>
                <w:lang w:val="fr-CH" w:eastAsia="en-GB"/>
              </w:rPr>
              <w:t xml:space="preserve">SI 1847 part 6.1 </w:t>
            </w:r>
            <w:proofErr w:type="spellStart"/>
            <w:r w:rsidRPr="00D82DBB">
              <w:rPr>
                <w:spacing w:val="-2"/>
                <w:lang w:val="fr-CH" w:eastAsia="en-GB"/>
              </w:rPr>
              <w:t>adopts</w:t>
            </w:r>
            <w:proofErr w:type="spellEnd"/>
            <w:r w:rsidRPr="00D82DBB">
              <w:rPr>
                <w:spacing w:val="-2"/>
                <w:lang w:val="fr-CH" w:eastAsia="en-GB"/>
              </w:rPr>
              <w:t xml:space="preserve"> </w:t>
            </w:r>
            <w:proofErr w:type="spellStart"/>
            <w:r w:rsidRPr="00D82DBB">
              <w:rPr>
                <w:lang w:val="fr-CH"/>
              </w:rPr>
              <w:t>European</w:t>
            </w:r>
            <w:proofErr w:type="spellEnd"/>
            <w:r w:rsidRPr="00D82DBB">
              <w:rPr>
                <w:lang w:val="fr-CH"/>
              </w:rPr>
              <w:t xml:space="preserve"> Standard EN 131-</w:t>
            </w:r>
            <w:proofErr w:type="gramStart"/>
            <w:r w:rsidRPr="00D82DBB">
              <w:rPr>
                <w:lang w:val="fr-CH"/>
              </w:rPr>
              <w:t>6:</w:t>
            </w:r>
            <w:proofErr w:type="gramEnd"/>
            <w:r w:rsidRPr="00D82DBB">
              <w:rPr>
                <w:lang w:val="fr-CH"/>
              </w:rPr>
              <w:t> March 2015.</w:t>
            </w:r>
          </w:p>
          <w:p w:rsidR="00472F76" w:rsidRDefault="00D82DBB">
            <w:pPr>
              <w:spacing w:after="120"/>
            </w:pPr>
            <w:r>
              <w:t>The major differences between the old standard and these new revised draft standards are due to the changes introduced and implemented in the adopted standards and includes the following:</w:t>
            </w:r>
          </w:p>
          <w:p w:rsidR="00472F76" w:rsidRDefault="00D82DBB">
            <w:pPr>
              <w:numPr>
                <w:ilvl w:val="0"/>
                <w:numId w:val="17"/>
              </w:numPr>
              <w:spacing w:after="120"/>
            </w:pPr>
            <w:r>
              <w:t>Introduces in figures stabilizers and wider base width requirements for leaning ladders;</w:t>
            </w:r>
          </w:p>
          <w:p w:rsidR="00472F76" w:rsidRDefault="00D82DBB">
            <w:pPr>
              <w:numPr>
                <w:ilvl w:val="0"/>
                <w:numId w:val="17"/>
              </w:numPr>
              <w:spacing w:after="120"/>
            </w:pPr>
            <w:r>
              <w:t>Adds to paragraph 3 of SI 1847 part 1 new terms for stabilizers: 3.48, 3.49 and 3.50;</w:t>
            </w:r>
          </w:p>
          <w:p w:rsidR="00472F76" w:rsidRDefault="00D82DBB">
            <w:pPr>
              <w:numPr>
                <w:ilvl w:val="0"/>
                <w:numId w:val="17"/>
              </w:numPr>
              <w:spacing w:after="120"/>
            </w:pPr>
            <w:r>
              <w:t>Adds requirements for minimum base width for leaning ladders as specified in paragraph 4.2.1, Table 2 and Table 6 of SI 1847 part 1.</w:t>
            </w:r>
          </w:p>
          <w:p w:rsidR="00472F76" w:rsidRDefault="00D82DBB">
            <w:pPr>
              <w:spacing w:after="120"/>
            </w:pPr>
            <w:r>
              <w:rPr>
                <w:spacing w:val="-2"/>
                <w:lang w:eastAsia="en-GB"/>
              </w:rPr>
              <w:t xml:space="preserve">This revision is being conducted under the expedite mechanism of the 13 Amendment to the Standards Law. </w:t>
            </w:r>
            <w:bookmarkStart w:id="14" w:name="sps6a"/>
            <w:bookmarkEnd w:id="14"/>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D82DBB" w:rsidP="002F6A28">
            <w:pPr>
              <w:spacing w:before="120" w:after="120"/>
              <w:rPr>
                <w:b/>
              </w:rPr>
            </w:pPr>
            <w:r w:rsidRPr="002F6A28">
              <w:rPr>
                <w:b/>
              </w:rPr>
              <w:t xml:space="preserve">Objective and rationale, including the nature of urgent problems where applicable: </w:t>
            </w:r>
            <w:r>
              <w:t>Protection of human health or safety; Lowering of trade barriers</w:t>
            </w:r>
            <w:bookmarkStart w:id="15" w:name="sps7f"/>
            <w:bookmarkEnd w:id="15"/>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82DBB" w:rsidP="00D82DBB">
            <w:pPr>
              <w:spacing w:before="120" w:after="120"/>
            </w:pPr>
            <w:r w:rsidRPr="002F6A28">
              <w:rPr>
                <w:b/>
              </w:rPr>
              <w:t>Relevant documents:</w:t>
            </w:r>
            <w:r w:rsidRPr="002F6A28">
              <w:t xml:space="preserve"> </w:t>
            </w:r>
          </w:p>
          <w:p w:rsidR="00F85C99" w:rsidRPr="002F6A28" w:rsidRDefault="00D82DBB" w:rsidP="00D82DBB">
            <w:pPr>
              <w:numPr>
                <w:ilvl w:val="0"/>
                <w:numId w:val="18"/>
              </w:numPr>
              <w:spacing w:after="120"/>
            </w:pPr>
            <w:r>
              <w:rPr>
                <w:lang w:eastAsia="en-GB"/>
              </w:rPr>
              <w:t>Israel Mandatory Standard SI 1847 part 1 (November 2015);</w:t>
            </w:r>
          </w:p>
          <w:p w:rsidR="00472F76" w:rsidRDefault="00D82DBB" w:rsidP="00D82DBB">
            <w:pPr>
              <w:numPr>
                <w:ilvl w:val="0"/>
                <w:numId w:val="18"/>
              </w:numPr>
              <w:spacing w:after="120"/>
            </w:pPr>
            <w:r>
              <w:t>European Standard EN 131-1: November 2015;</w:t>
            </w:r>
          </w:p>
          <w:p w:rsidR="00472F76" w:rsidRDefault="00D82DBB" w:rsidP="00D82DBB">
            <w:pPr>
              <w:numPr>
                <w:ilvl w:val="0"/>
                <w:numId w:val="18"/>
              </w:numPr>
              <w:spacing w:after="120"/>
            </w:pPr>
            <w:r>
              <w:t>European Standard EN 131-6: March 2015;</w:t>
            </w:r>
          </w:p>
          <w:p w:rsidR="00472F76" w:rsidRDefault="00D82DBB" w:rsidP="00D82DBB">
            <w:pPr>
              <w:numPr>
                <w:ilvl w:val="0"/>
                <w:numId w:val="18"/>
              </w:numPr>
              <w:spacing w:after="120"/>
            </w:pPr>
            <w:r>
              <w:t>13th Amendment to the Standards Law.</w:t>
            </w:r>
          </w:p>
        </w:tc>
      </w:tr>
      <w:tr w:rsidR="00472F76" w:rsidTr="0069259F">
        <w:tc>
          <w:tcPr>
            <w:tcW w:w="713" w:type="dxa"/>
            <w:tcBorders>
              <w:top w:val="single" w:sz="6" w:space="0" w:color="auto"/>
              <w:bottom w:val="single" w:sz="6" w:space="0" w:color="auto"/>
            </w:tcBorders>
            <w:shd w:val="clear" w:color="auto" w:fill="auto"/>
          </w:tcPr>
          <w:p w:rsidR="00EE3A11" w:rsidRPr="002F6A28" w:rsidRDefault="00D82DB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82DBB" w:rsidP="00D82DBB">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D82DBB" w:rsidP="00D82DBB">
            <w:pPr>
              <w:spacing w:after="120"/>
            </w:pPr>
            <w:r w:rsidRPr="002F6A28">
              <w:rPr>
                <w:b/>
              </w:rPr>
              <w:t xml:space="preserve">Proposed date of entry into force: </w:t>
            </w:r>
            <w:bookmarkStart w:id="18" w:name="sps11a"/>
            <w:bookmarkStart w:id="19" w:name="sps11b"/>
            <w:bookmarkEnd w:id="18"/>
            <w:r w:rsidRPr="002F6A28">
              <w:t>180 days after publication in Israel Official Gazette, Section of Government Notices</w:t>
            </w:r>
            <w:bookmarkEnd w:id="19"/>
          </w:p>
        </w:tc>
      </w:tr>
      <w:tr w:rsidR="00472F76" w:rsidTr="0069259F">
        <w:tc>
          <w:tcPr>
            <w:tcW w:w="713" w:type="dxa"/>
            <w:tcBorders>
              <w:top w:val="single" w:sz="6" w:space="0" w:color="auto"/>
              <w:bottom w:val="single" w:sz="6" w:space="0" w:color="auto"/>
            </w:tcBorders>
            <w:shd w:val="clear" w:color="auto" w:fill="auto"/>
          </w:tcPr>
          <w:p w:rsidR="00F85C99" w:rsidRPr="002F6A28" w:rsidRDefault="00D82DB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82DBB" w:rsidP="002F6A28">
            <w:pPr>
              <w:spacing w:before="120" w:after="120"/>
            </w:pPr>
            <w:r w:rsidRPr="002F6A28">
              <w:rPr>
                <w:b/>
              </w:rPr>
              <w:t xml:space="preserve">Final date for comments: </w:t>
            </w:r>
            <w:r>
              <w:t>60 days from notification</w:t>
            </w:r>
            <w:bookmarkStart w:id="20" w:name="sps12a"/>
            <w:bookmarkEnd w:id="20"/>
          </w:p>
        </w:tc>
      </w:tr>
      <w:tr w:rsidR="00472F76" w:rsidTr="0069259F">
        <w:tc>
          <w:tcPr>
            <w:tcW w:w="713" w:type="dxa"/>
            <w:tcBorders>
              <w:top w:val="single" w:sz="6" w:space="0" w:color="auto"/>
            </w:tcBorders>
            <w:shd w:val="clear" w:color="auto" w:fill="auto"/>
          </w:tcPr>
          <w:p w:rsidR="00F85C99" w:rsidRPr="002F6A28" w:rsidRDefault="00D82DB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82DBB"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2F2124" w:rsidP="00E969D2">
            <w:pPr>
              <w:keepNext/>
              <w:keepLines/>
              <w:spacing w:after="120"/>
              <w:jc w:val="left"/>
            </w:pPr>
            <w:hyperlink r:id="rId8" w:tgtFrame="_blank" w:history="1">
              <w:r w:rsidR="00D82DBB">
                <w:rPr>
                  <w:color w:val="0000FF"/>
                  <w:u w:val="single"/>
                </w:rPr>
                <w:t>https://members.wto.org/crnattachments/2018/TBT/ISR/18_6102_00_x.pdf</w:t>
              </w:r>
            </w:hyperlink>
          </w:p>
          <w:p w:rsidR="00472F76" w:rsidRDefault="002F2124">
            <w:pPr>
              <w:spacing w:after="120"/>
              <w:jc w:val="left"/>
            </w:pPr>
            <w:hyperlink r:id="rId9" w:tgtFrame="_blank" w:history="1">
              <w:r w:rsidR="00D82DBB">
                <w:rPr>
                  <w:color w:val="0000FF"/>
                  <w:u w:val="single"/>
                </w:rPr>
                <w:t>https://members.wto.org/crnattachments/2018/TBT/ISR/18_6102_01_x.pdf</w:t>
              </w:r>
            </w:hyperlink>
            <w:bookmarkStart w:id="22" w:name="sps13c"/>
            <w:bookmarkEnd w:id="22"/>
          </w:p>
        </w:tc>
      </w:tr>
    </w:tbl>
    <w:p w:rsidR="00EE3A11" w:rsidRPr="002F6A28" w:rsidRDefault="002F2124" w:rsidP="002F6A28"/>
    <w:sectPr w:rsidR="00EE3A11" w:rsidRPr="002F6A28" w:rsidSect="00D82DB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12" w:rsidRDefault="00D82DBB">
      <w:r>
        <w:separator/>
      </w:r>
    </w:p>
  </w:endnote>
  <w:endnote w:type="continuationSeparator" w:id="0">
    <w:p w:rsidR="001E5A12" w:rsidRDefault="00D8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82DBB" w:rsidRDefault="00D82DBB" w:rsidP="00D82D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82DBB" w:rsidRDefault="00D82DBB" w:rsidP="00D82D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82DB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12" w:rsidRDefault="00D82DBB">
      <w:r>
        <w:separator/>
      </w:r>
    </w:p>
  </w:footnote>
  <w:footnote w:type="continuationSeparator" w:id="0">
    <w:p w:rsidR="001E5A12" w:rsidRDefault="00D8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BB" w:rsidRPr="00D82DBB" w:rsidRDefault="00D82DBB" w:rsidP="00D82DBB">
    <w:pPr>
      <w:pStyle w:val="Header"/>
      <w:pBdr>
        <w:bottom w:val="single" w:sz="4" w:space="1" w:color="auto"/>
      </w:pBdr>
      <w:tabs>
        <w:tab w:val="clear" w:pos="4513"/>
        <w:tab w:val="clear" w:pos="9027"/>
      </w:tabs>
      <w:jc w:val="center"/>
    </w:pPr>
    <w:r w:rsidRPr="00D82DBB">
      <w:t>G/TBT/N/ISR/1031</w:t>
    </w:r>
  </w:p>
  <w:p w:rsidR="00D82DBB" w:rsidRPr="00D82DBB" w:rsidRDefault="00D82DBB" w:rsidP="00D82DBB">
    <w:pPr>
      <w:pStyle w:val="Header"/>
      <w:pBdr>
        <w:bottom w:val="single" w:sz="4" w:space="1" w:color="auto"/>
      </w:pBdr>
      <w:tabs>
        <w:tab w:val="clear" w:pos="4513"/>
        <w:tab w:val="clear" w:pos="9027"/>
      </w:tabs>
      <w:jc w:val="center"/>
    </w:pPr>
  </w:p>
  <w:p w:rsidR="00D82DBB" w:rsidRPr="00D82DBB" w:rsidRDefault="00D82DBB" w:rsidP="00D82DBB">
    <w:pPr>
      <w:pStyle w:val="Header"/>
      <w:pBdr>
        <w:bottom w:val="single" w:sz="4" w:space="1" w:color="auto"/>
      </w:pBdr>
      <w:tabs>
        <w:tab w:val="clear" w:pos="4513"/>
        <w:tab w:val="clear" w:pos="9027"/>
      </w:tabs>
      <w:jc w:val="center"/>
    </w:pPr>
    <w:r w:rsidRPr="00D82DBB">
      <w:t xml:space="preserve">- </w:t>
    </w:r>
    <w:r w:rsidRPr="00D82DBB">
      <w:fldChar w:fldCharType="begin"/>
    </w:r>
    <w:r w:rsidRPr="00D82DBB">
      <w:instrText xml:space="preserve"> PAGE </w:instrText>
    </w:r>
    <w:r w:rsidRPr="00D82DBB">
      <w:fldChar w:fldCharType="separate"/>
    </w:r>
    <w:r w:rsidR="002F2124">
      <w:rPr>
        <w:noProof/>
      </w:rPr>
      <w:t>2</w:t>
    </w:r>
    <w:r w:rsidRPr="00D82DBB">
      <w:fldChar w:fldCharType="end"/>
    </w:r>
    <w:r w:rsidRPr="00D82DBB">
      <w:t xml:space="preserve"> -</w:t>
    </w:r>
  </w:p>
  <w:p w:rsidR="009239F7" w:rsidRPr="00D82DBB" w:rsidRDefault="002F2124" w:rsidP="00D82D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BB" w:rsidRPr="00D82DBB" w:rsidRDefault="00D82DBB" w:rsidP="00D82DBB">
    <w:pPr>
      <w:pStyle w:val="Header"/>
      <w:pBdr>
        <w:bottom w:val="single" w:sz="4" w:space="1" w:color="auto"/>
      </w:pBdr>
      <w:tabs>
        <w:tab w:val="clear" w:pos="4513"/>
        <w:tab w:val="clear" w:pos="9027"/>
      </w:tabs>
      <w:jc w:val="center"/>
    </w:pPr>
    <w:r w:rsidRPr="00D82DBB">
      <w:t>G/TBT/N/ISR/1031</w:t>
    </w:r>
  </w:p>
  <w:p w:rsidR="00D82DBB" w:rsidRPr="00D82DBB" w:rsidRDefault="00D82DBB" w:rsidP="00D82DBB">
    <w:pPr>
      <w:pStyle w:val="Header"/>
      <w:pBdr>
        <w:bottom w:val="single" w:sz="4" w:space="1" w:color="auto"/>
      </w:pBdr>
      <w:tabs>
        <w:tab w:val="clear" w:pos="4513"/>
        <w:tab w:val="clear" w:pos="9027"/>
      </w:tabs>
      <w:jc w:val="center"/>
    </w:pPr>
  </w:p>
  <w:p w:rsidR="00D82DBB" w:rsidRPr="00D82DBB" w:rsidRDefault="00D82DBB" w:rsidP="00D82DBB">
    <w:pPr>
      <w:pStyle w:val="Header"/>
      <w:pBdr>
        <w:bottom w:val="single" w:sz="4" w:space="1" w:color="auto"/>
      </w:pBdr>
      <w:tabs>
        <w:tab w:val="clear" w:pos="4513"/>
        <w:tab w:val="clear" w:pos="9027"/>
      </w:tabs>
      <w:jc w:val="center"/>
    </w:pPr>
    <w:r w:rsidRPr="00D82DBB">
      <w:t xml:space="preserve">- </w:t>
    </w:r>
    <w:r w:rsidRPr="00D82DBB">
      <w:fldChar w:fldCharType="begin"/>
    </w:r>
    <w:r w:rsidRPr="00D82DBB">
      <w:instrText xml:space="preserve"> PAGE </w:instrText>
    </w:r>
    <w:r w:rsidRPr="00D82DBB">
      <w:fldChar w:fldCharType="separate"/>
    </w:r>
    <w:r w:rsidRPr="00D82DBB">
      <w:rPr>
        <w:noProof/>
      </w:rPr>
      <w:t>2</w:t>
    </w:r>
    <w:r w:rsidRPr="00D82DBB">
      <w:fldChar w:fldCharType="end"/>
    </w:r>
    <w:r w:rsidRPr="00D82DBB">
      <w:t xml:space="preserve"> -</w:t>
    </w:r>
  </w:p>
  <w:p w:rsidR="009239F7" w:rsidRPr="00D82DBB" w:rsidRDefault="002F2124" w:rsidP="00D82D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2F76" w:rsidTr="008612A9">
      <w:trPr>
        <w:trHeight w:val="240"/>
        <w:jc w:val="center"/>
      </w:trPr>
      <w:tc>
        <w:tcPr>
          <w:tcW w:w="3794" w:type="dxa"/>
          <w:shd w:val="clear" w:color="auto" w:fill="FFFFFF"/>
          <w:tcMar>
            <w:left w:w="108" w:type="dxa"/>
            <w:right w:w="108" w:type="dxa"/>
          </w:tcMar>
          <w:vAlign w:val="center"/>
        </w:tcPr>
        <w:p w:rsidR="00ED54E0" w:rsidRPr="009239F7" w:rsidRDefault="002F2124"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D82DBB" w:rsidP="00B801E9">
          <w:pPr>
            <w:jc w:val="right"/>
            <w:rPr>
              <w:b/>
              <w:color w:val="FF0000"/>
              <w:szCs w:val="16"/>
            </w:rPr>
          </w:pPr>
          <w:r>
            <w:rPr>
              <w:b/>
              <w:color w:val="FF0000"/>
              <w:szCs w:val="16"/>
            </w:rPr>
            <w:t xml:space="preserve"> </w:t>
          </w:r>
        </w:p>
      </w:tc>
    </w:tr>
    <w:bookmarkEnd w:id="23"/>
    <w:tr w:rsidR="00472F76" w:rsidTr="008612A9">
      <w:trPr>
        <w:trHeight w:val="213"/>
        <w:jc w:val="center"/>
      </w:trPr>
      <w:tc>
        <w:tcPr>
          <w:tcW w:w="3794" w:type="dxa"/>
          <w:vMerge w:val="restart"/>
          <w:shd w:val="clear" w:color="auto" w:fill="FFFFFF"/>
          <w:tcMar>
            <w:left w:w="0" w:type="dxa"/>
            <w:right w:w="0" w:type="dxa"/>
          </w:tcMar>
        </w:tcPr>
        <w:p w:rsidR="00ED54E0" w:rsidRPr="009239F7" w:rsidRDefault="008247A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F2124" w:rsidP="00B801E9">
          <w:pPr>
            <w:jc w:val="right"/>
            <w:rPr>
              <w:b/>
              <w:szCs w:val="16"/>
            </w:rPr>
          </w:pPr>
        </w:p>
      </w:tc>
    </w:tr>
    <w:tr w:rsidR="00472F76" w:rsidTr="008612A9">
      <w:trPr>
        <w:trHeight w:val="868"/>
        <w:jc w:val="center"/>
      </w:trPr>
      <w:tc>
        <w:tcPr>
          <w:tcW w:w="3794" w:type="dxa"/>
          <w:vMerge/>
          <w:shd w:val="clear" w:color="auto" w:fill="FFFFFF"/>
          <w:tcMar>
            <w:left w:w="108" w:type="dxa"/>
            <w:right w:w="108" w:type="dxa"/>
          </w:tcMar>
        </w:tcPr>
        <w:p w:rsidR="00ED54E0" w:rsidRPr="009239F7" w:rsidRDefault="002F2124" w:rsidP="00B801E9">
          <w:pPr>
            <w:jc w:val="left"/>
            <w:rPr>
              <w:noProof/>
              <w:lang w:eastAsia="en-GB"/>
            </w:rPr>
          </w:pPr>
        </w:p>
      </w:tc>
      <w:tc>
        <w:tcPr>
          <w:tcW w:w="5448" w:type="dxa"/>
          <w:gridSpan w:val="2"/>
          <w:shd w:val="clear" w:color="auto" w:fill="FFFFFF"/>
          <w:tcMar>
            <w:left w:w="108" w:type="dxa"/>
            <w:right w:w="108" w:type="dxa"/>
          </w:tcMar>
        </w:tcPr>
        <w:p w:rsidR="00D82DBB" w:rsidRDefault="00D82DBB" w:rsidP="00B801E9">
          <w:pPr>
            <w:jc w:val="right"/>
            <w:rPr>
              <w:b/>
              <w:szCs w:val="16"/>
            </w:rPr>
          </w:pPr>
          <w:bookmarkStart w:id="24" w:name="bmkSymbols"/>
          <w:r>
            <w:rPr>
              <w:b/>
              <w:szCs w:val="16"/>
            </w:rPr>
            <w:t>G/TBT/N/ISR/1031</w:t>
          </w:r>
        </w:p>
        <w:bookmarkEnd w:id="24"/>
        <w:p w:rsidR="00ED54E0" w:rsidRPr="009239F7" w:rsidRDefault="002F2124" w:rsidP="00B801E9">
          <w:pPr>
            <w:jc w:val="right"/>
            <w:rPr>
              <w:b/>
              <w:szCs w:val="16"/>
            </w:rPr>
          </w:pPr>
        </w:p>
      </w:tc>
    </w:tr>
    <w:tr w:rsidR="00472F76" w:rsidTr="008612A9">
      <w:trPr>
        <w:trHeight w:val="240"/>
        <w:jc w:val="center"/>
      </w:trPr>
      <w:tc>
        <w:tcPr>
          <w:tcW w:w="3794" w:type="dxa"/>
          <w:vMerge/>
          <w:shd w:val="clear" w:color="auto" w:fill="FFFFFF"/>
          <w:tcMar>
            <w:left w:w="108" w:type="dxa"/>
            <w:right w:w="108" w:type="dxa"/>
          </w:tcMar>
          <w:vAlign w:val="center"/>
        </w:tcPr>
        <w:p w:rsidR="00ED54E0" w:rsidRPr="009239F7" w:rsidRDefault="002F2124" w:rsidP="00B801E9"/>
      </w:tc>
      <w:tc>
        <w:tcPr>
          <w:tcW w:w="5448" w:type="dxa"/>
          <w:gridSpan w:val="2"/>
          <w:shd w:val="clear" w:color="auto" w:fill="FFFFFF"/>
          <w:tcMar>
            <w:left w:w="108" w:type="dxa"/>
            <w:right w:w="108" w:type="dxa"/>
          </w:tcMar>
          <w:vAlign w:val="center"/>
        </w:tcPr>
        <w:p w:rsidR="00ED54E0" w:rsidRPr="009239F7" w:rsidRDefault="00BA2709" w:rsidP="00B801E9">
          <w:pPr>
            <w:jc w:val="right"/>
            <w:rPr>
              <w:szCs w:val="16"/>
            </w:rPr>
          </w:pPr>
          <w:bookmarkStart w:id="25" w:name="spsDateDistribution"/>
          <w:bookmarkStart w:id="26" w:name="bmkDate"/>
          <w:bookmarkEnd w:id="25"/>
          <w:bookmarkEnd w:id="26"/>
          <w:r>
            <w:rPr>
              <w:szCs w:val="16"/>
            </w:rPr>
            <w:t>27 November 2018</w:t>
          </w:r>
        </w:p>
      </w:tc>
    </w:tr>
    <w:tr w:rsidR="00472F7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82DBB" w:rsidP="0097650D">
          <w:pPr>
            <w:jc w:val="left"/>
            <w:rPr>
              <w:b/>
            </w:rPr>
          </w:pPr>
          <w:bookmarkStart w:id="27" w:name="bmkSerial"/>
          <w:r w:rsidRPr="002F6A28">
            <w:rPr>
              <w:color w:val="FF0000"/>
              <w:szCs w:val="16"/>
            </w:rPr>
            <w:t>(</w:t>
          </w:r>
          <w:bookmarkStart w:id="28" w:name="spsSerialNumber"/>
          <w:bookmarkEnd w:id="28"/>
          <w:r w:rsidR="00BA2709">
            <w:rPr>
              <w:color w:val="FF0000"/>
              <w:szCs w:val="16"/>
            </w:rPr>
            <w:t>18-7450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82DB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F212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F2124">
            <w:rPr>
              <w:bCs/>
              <w:noProof/>
              <w:szCs w:val="16"/>
            </w:rPr>
            <w:t>2</w:t>
          </w:r>
          <w:r w:rsidRPr="002F6A28">
            <w:rPr>
              <w:bCs/>
              <w:szCs w:val="16"/>
            </w:rPr>
            <w:fldChar w:fldCharType="end"/>
          </w:r>
          <w:bookmarkEnd w:id="29"/>
        </w:p>
      </w:tc>
    </w:tr>
    <w:tr w:rsidR="00472F7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82DB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82DBB" w:rsidP="00B801E9">
          <w:pPr>
            <w:jc w:val="right"/>
            <w:rPr>
              <w:bCs/>
              <w:szCs w:val="18"/>
            </w:rPr>
          </w:pPr>
          <w:bookmarkStart w:id="31" w:name="bmkLanguage"/>
          <w:r>
            <w:rPr>
              <w:bCs/>
              <w:szCs w:val="18"/>
            </w:rPr>
            <w:t>Original: English</w:t>
          </w:r>
          <w:bookmarkEnd w:id="31"/>
        </w:p>
      </w:tc>
    </w:tr>
  </w:tbl>
  <w:p w:rsidR="00ED54E0" w:rsidRPr="002F6A28" w:rsidRDefault="002F2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22A484">
      <w:start w:val="1"/>
      <w:numFmt w:val="decimal"/>
      <w:pStyle w:val="SummaryText"/>
      <w:lvlText w:val="%1."/>
      <w:lvlJc w:val="left"/>
      <w:pPr>
        <w:ind w:left="360" w:hanging="360"/>
      </w:pPr>
    </w:lvl>
    <w:lvl w:ilvl="1" w:tplc="DEF85778" w:tentative="1">
      <w:start w:val="1"/>
      <w:numFmt w:val="lowerLetter"/>
      <w:lvlText w:val="%2."/>
      <w:lvlJc w:val="left"/>
      <w:pPr>
        <w:ind w:left="1080" w:hanging="360"/>
      </w:pPr>
    </w:lvl>
    <w:lvl w:ilvl="2" w:tplc="F1F279C4" w:tentative="1">
      <w:start w:val="1"/>
      <w:numFmt w:val="lowerRoman"/>
      <w:lvlText w:val="%3."/>
      <w:lvlJc w:val="right"/>
      <w:pPr>
        <w:ind w:left="1800" w:hanging="180"/>
      </w:pPr>
    </w:lvl>
    <w:lvl w:ilvl="3" w:tplc="E91A2EB8" w:tentative="1">
      <w:start w:val="1"/>
      <w:numFmt w:val="decimal"/>
      <w:lvlText w:val="%4."/>
      <w:lvlJc w:val="left"/>
      <w:pPr>
        <w:ind w:left="2520" w:hanging="360"/>
      </w:pPr>
    </w:lvl>
    <w:lvl w:ilvl="4" w:tplc="9E301E10" w:tentative="1">
      <w:start w:val="1"/>
      <w:numFmt w:val="lowerLetter"/>
      <w:lvlText w:val="%5."/>
      <w:lvlJc w:val="left"/>
      <w:pPr>
        <w:ind w:left="3240" w:hanging="360"/>
      </w:pPr>
    </w:lvl>
    <w:lvl w:ilvl="5" w:tplc="ABCEA412" w:tentative="1">
      <w:start w:val="1"/>
      <w:numFmt w:val="lowerRoman"/>
      <w:lvlText w:val="%6."/>
      <w:lvlJc w:val="right"/>
      <w:pPr>
        <w:ind w:left="3960" w:hanging="180"/>
      </w:pPr>
    </w:lvl>
    <w:lvl w:ilvl="6" w:tplc="CD745AD2" w:tentative="1">
      <w:start w:val="1"/>
      <w:numFmt w:val="decimal"/>
      <w:lvlText w:val="%7."/>
      <w:lvlJc w:val="left"/>
      <w:pPr>
        <w:ind w:left="4680" w:hanging="360"/>
      </w:pPr>
    </w:lvl>
    <w:lvl w:ilvl="7" w:tplc="9ADA1FEC" w:tentative="1">
      <w:start w:val="1"/>
      <w:numFmt w:val="lowerLetter"/>
      <w:lvlText w:val="%8."/>
      <w:lvlJc w:val="left"/>
      <w:pPr>
        <w:ind w:left="5400" w:hanging="360"/>
      </w:pPr>
    </w:lvl>
    <w:lvl w:ilvl="8" w:tplc="FE6E477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28EAECE">
      <w:start w:val="1"/>
      <w:numFmt w:val="bullet"/>
      <w:lvlText w:val=""/>
      <w:lvlJc w:val="left"/>
      <w:pPr>
        <w:tabs>
          <w:tab w:val="num" w:pos="720"/>
        </w:tabs>
        <w:ind w:left="720" w:hanging="360"/>
      </w:pPr>
      <w:rPr>
        <w:rFonts w:ascii="Symbol" w:hAnsi="Symbol"/>
      </w:rPr>
    </w:lvl>
    <w:lvl w:ilvl="1" w:tplc="934A0D16">
      <w:start w:val="1"/>
      <w:numFmt w:val="bullet"/>
      <w:lvlText w:val="o"/>
      <w:lvlJc w:val="left"/>
      <w:pPr>
        <w:tabs>
          <w:tab w:val="num" w:pos="1440"/>
        </w:tabs>
        <w:ind w:left="1440" w:hanging="360"/>
      </w:pPr>
      <w:rPr>
        <w:rFonts w:ascii="Courier New" w:hAnsi="Courier New"/>
      </w:rPr>
    </w:lvl>
    <w:lvl w:ilvl="2" w:tplc="64941428">
      <w:start w:val="1"/>
      <w:numFmt w:val="bullet"/>
      <w:lvlText w:val=""/>
      <w:lvlJc w:val="left"/>
      <w:pPr>
        <w:tabs>
          <w:tab w:val="num" w:pos="2160"/>
        </w:tabs>
        <w:ind w:left="2160" w:hanging="360"/>
      </w:pPr>
      <w:rPr>
        <w:rFonts w:ascii="Wingdings" w:hAnsi="Wingdings"/>
      </w:rPr>
    </w:lvl>
    <w:lvl w:ilvl="3" w:tplc="A8B2656E">
      <w:start w:val="1"/>
      <w:numFmt w:val="bullet"/>
      <w:lvlText w:val=""/>
      <w:lvlJc w:val="left"/>
      <w:pPr>
        <w:tabs>
          <w:tab w:val="num" w:pos="2880"/>
        </w:tabs>
        <w:ind w:left="2880" w:hanging="360"/>
      </w:pPr>
      <w:rPr>
        <w:rFonts w:ascii="Symbol" w:hAnsi="Symbol"/>
      </w:rPr>
    </w:lvl>
    <w:lvl w:ilvl="4" w:tplc="8226734E">
      <w:start w:val="1"/>
      <w:numFmt w:val="bullet"/>
      <w:lvlText w:val="o"/>
      <w:lvlJc w:val="left"/>
      <w:pPr>
        <w:tabs>
          <w:tab w:val="num" w:pos="3600"/>
        </w:tabs>
        <w:ind w:left="3600" w:hanging="360"/>
      </w:pPr>
      <w:rPr>
        <w:rFonts w:ascii="Courier New" w:hAnsi="Courier New"/>
      </w:rPr>
    </w:lvl>
    <w:lvl w:ilvl="5" w:tplc="E0F0DE88">
      <w:start w:val="1"/>
      <w:numFmt w:val="bullet"/>
      <w:lvlText w:val=""/>
      <w:lvlJc w:val="left"/>
      <w:pPr>
        <w:tabs>
          <w:tab w:val="num" w:pos="4320"/>
        </w:tabs>
        <w:ind w:left="4320" w:hanging="360"/>
      </w:pPr>
      <w:rPr>
        <w:rFonts w:ascii="Wingdings" w:hAnsi="Wingdings"/>
      </w:rPr>
    </w:lvl>
    <w:lvl w:ilvl="6" w:tplc="A8D6A230">
      <w:start w:val="1"/>
      <w:numFmt w:val="bullet"/>
      <w:lvlText w:val=""/>
      <w:lvlJc w:val="left"/>
      <w:pPr>
        <w:tabs>
          <w:tab w:val="num" w:pos="5040"/>
        </w:tabs>
        <w:ind w:left="5040" w:hanging="360"/>
      </w:pPr>
      <w:rPr>
        <w:rFonts w:ascii="Symbol" w:hAnsi="Symbol"/>
      </w:rPr>
    </w:lvl>
    <w:lvl w:ilvl="7" w:tplc="9118E20A">
      <w:start w:val="1"/>
      <w:numFmt w:val="bullet"/>
      <w:lvlText w:val="o"/>
      <w:lvlJc w:val="left"/>
      <w:pPr>
        <w:tabs>
          <w:tab w:val="num" w:pos="5760"/>
        </w:tabs>
        <w:ind w:left="5760" w:hanging="360"/>
      </w:pPr>
      <w:rPr>
        <w:rFonts w:ascii="Courier New" w:hAnsi="Courier New"/>
      </w:rPr>
    </w:lvl>
    <w:lvl w:ilvl="8" w:tplc="4CA022F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66ED838">
      <w:start w:val="1"/>
      <w:numFmt w:val="bullet"/>
      <w:lvlText w:val=""/>
      <w:lvlJc w:val="left"/>
      <w:pPr>
        <w:tabs>
          <w:tab w:val="num" w:pos="720"/>
        </w:tabs>
        <w:ind w:left="720" w:hanging="360"/>
      </w:pPr>
      <w:rPr>
        <w:rFonts w:ascii="Symbol" w:hAnsi="Symbol"/>
      </w:rPr>
    </w:lvl>
    <w:lvl w:ilvl="1" w:tplc="859E7A02">
      <w:start w:val="1"/>
      <w:numFmt w:val="bullet"/>
      <w:lvlText w:val="o"/>
      <w:lvlJc w:val="left"/>
      <w:pPr>
        <w:tabs>
          <w:tab w:val="num" w:pos="1440"/>
        </w:tabs>
        <w:ind w:left="1440" w:hanging="360"/>
      </w:pPr>
      <w:rPr>
        <w:rFonts w:ascii="Courier New" w:hAnsi="Courier New"/>
      </w:rPr>
    </w:lvl>
    <w:lvl w:ilvl="2" w:tplc="FF284930">
      <w:start w:val="1"/>
      <w:numFmt w:val="bullet"/>
      <w:lvlText w:val=""/>
      <w:lvlJc w:val="left"/>
      <w:pPr>
        <w:tabs>
          <w:tab w:val="num" w:pos="2160"/>
        </w:tabs>
        <w:ind w:left="2160" w:hanging="360"/>
      </w:pPr>
      <w:rPr>
        <w:rFonts w:ascii="Wingdings" w:hAnsi="Wingdings"/>
      </w:rPr>
    </w:lvl>
    <w:lvl w:ilvl="3" w:tplc="4BB84B76">
      <w:start w:val="1"/>
      <w:numFmt w:val="bullet"/>
      <w:lvlText w:val=""/>
      <w:lvlJc w:val="left"/>
      <w:pPr>
        <w:tabs>
          <w:tab w:val="num" w:pos="2880"/>
        </w:tabs>
        <w:ind w:left="2880" w:hanging="360"/>
      </w:pPr>
      <w:rPr>
        <w:rFonts w:ascii="Symbol" w:hAnsi="Symbol"/>
      </w:rPr>
    </w:lvl>
    <w:lvl w:ilvl="4" w:tplc="4DA29C3C">
      <w:start w:val="1"/>
      <w:numFmt w:val="bullet"/>
      <w:lvlText w:val="o"/>
      <w:lvlJc w:val="left"/>
      <w:pPr>
        <w:tabs>
          <w:tab w:val="num" w:pos="3600"/>
        </w:tabs>
        <w:ind w:left="3600" w:hanging="360"/>
      </w:pPr>
      <w:rPr>
        <w:rFonts w:ascii="Courier New" w:hAnsi="Courier New"/>
      </w:rPr>
    </w:lvl>
    <w:lvl w:ilvl="5" w:tplc="2E0AC058">
      <w:start w:val="1"/>
      <w:numFmt w:val="bullet"/>
      <w:lvlText w:val=""/>
      <w:lvlJc w:val="left"/>
      <w:pPr>
        <w:tabs>
          <w:tab w:val="num" w:pos="4320"/>
        </w:tabs>
        <w:ind w:left="4320" w:hanging="360"/>
      </w:pPr>
      <w:rPr>
        <w:rFonts w:ascii="Wingdings" w:hAnsi="Wingdings"/>
      </w:rPr>
    </w:lvl>
    <w:lvl w:ilvl="6" w:tplc="76F4D5C2">
      <w:start w:val="1"/>
      <w:numFmt w:val="bullet"/>
      <w:lvlText w:val=""/>
      <w:lvlJc w:val="left"/>
      <w:pPr>
        <w:tabs>
          <w:tab w:val="num" w:pos="5040"/>
        </w:tabs>
        <w:ind w:left="5040" w:hanging="360"/>
      </w:pPr>
      <w:rPr>
        <w:rFonts w:ascii="Symbol" w:hAnsi="Symbol"/>
      </w:rPr>
    </w:lvl>
    <w:lvl w:ilvl="7" w:tplc="322E7FE8">
      <w:start w:val="1"/>
      <w:numFmt w:val="bullet"/>
      <w:lvlText w:val="o"/>
      <w:lvlJc w:val="left"/>
      <w:pPr>
        <w:tabs>
          <w:tab w:val="num" w:pos="5760"/>
        </w:tabs>
        <w:ind w:left="5760" w:hanging="360"/>
      </w:pPr>
      <w:rPr>
        <w:rFonts w:ascii="Courier New" w:hAnsi="Courier New"/>
      </w:rPr>
    </w:lvl>
    <w:lvl w:ilvl="8" w:tplc="442CD386">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6BA89F1A">
      <w:start w:val="1"/>
      <w:numFmt w:val="bullet"/>
      <w:lvlText w:val=""/>
      <w:lvlJc w:val="left"/>
      <w:pPr>
        <w:tabs>
          <w:tab w:val="num" w:pos="720"/>
        </w:tabs>
        <w:ind w:left="720" w:hanging="360"/>
      </w:pPr>
      <w:rPr>
        <w:rFonts w:ascii="Symbol" w:hAnsi="Symbol"/>
      </w:rPr>
    </w:lvl>
    <w:lvl w:ilvl="1" w:tplc="3F9CCD02">
      <w:start w:val="1"/>
      <w:numFmt w:val="bullet"/>
      <w:lvlText w:val="o"/>
      <w:lvlJc w:val="left"/>
      <w:pPr>
        <w:tabs>
          <w:tab w:val="num" w:pos="1440"/>
        </w:tabs>
        <w:ind w:left="1440" w:hanging="360"/>
      </w:pPr>
      <w:rPr>
        <w:rFonts w:ascii="Courier New" w:hAnsi="Courier New"/>
      </w:rPr>
    </w:lvl>
    <w:lvl w:ilvl="2" w:tplc="768A0350">
      <w:start w:val="1"/>
      <w:numFmt w:val="bullet"/>
      <w:lvlText w:val=""/>
      <w:lvlJc w:val="left"/>
      <w:pPr>
        <w:tabs>
          <w:tab w:val="num" w:pos="2160"/>
        </w:tabs>
        <w:ind w:left="2160" w:hanging="360"/>
      </w:pPr>
      <w:rPr>
        <w:rFonts w:ascii="Wingdings" w:hAnsi="Wingdings"/>
      </w:rPr>
    </w:lvl>
    <w:lvl w:ilvl="3" w:tplc="625CE858">
      <w:start w:val="1"/>
      <w:numFmt w:val="bullet"/>
      <w:lvlText w:val=""/>
      <w:lvlJc w:val="left"/>
      <w:pPr>
        <w:tabs>
          <w:tab w:val="num" w:pos="2880"/>
        </w:tabs>
        <w:ind w:left="2880" w:hanging="360"/>
      </w:pPr>
      <w:rPr>
        <w:rFonts w:ascii="Symbol" w:hAnsi="Symbol"/>
      </w:rPr>
    </w:lvl>
    <w:lvl w:ilvl="4" w:tplc="25883AA8">
      <w:start w:val="1"/>
      <w:numFmt w:val="bullet"/>
      <w:lvlText w:val="o"/>
      <w:lvlJc w:val="left"/>
      <w:pPr>
        <w:tabs>
          <w:tab w:val="num" w:pos="3600"/>
        </w:tabs>
        <w:ind w:left="3600" w:hanging="360"/>
      </w:pPr>
      <w:rPr>
        <w:rFonts w:ascii="Courier New" w:hAnsi="Courier New"/>
      </w:rPr>
    </w:lvl>
    <w:lvl w:ilvl="5" w:tplc="99CCB372">
      <w:start w:val="1"/>
      <w:numFmt w:val="bullet"/>
      <w:lvlText w:val=""/>
      <w:lvlJc w:val="left"/>
      <w:pPr>
        <w:tabs>
          <w:tab w:val="num" w:pos="4320"/>
        </w:tabs>
        <w:ind w:left="4320" w:hanging="360"/>
      </w:pPr>
      <w:rPr>
        <w:rFonts w:ascii="Wingdings" w:hAnsi="Wingdings"/>
      </w:rPr>
    </w:lvl>
    <w:lvl w:ilvl="6" w:tplc="885CBD14">
      <w:start w:val="1"/>
      <w:numFmt w:val="bullet"/>
      <w:lvlText w:val=""/>
      <w:lvlJc w:val="left"/>
      <w:pPr>
        <w:tabs>
          <w:tab w:val="num" w:pos="5040"/>
        </w:tabs>
        <w:ind w:left="5040" w:hanging="360"/>
      </w:pPr>
      <w:rPr>
        <w:rFonts w:ascii="Symbol" w:hAnsi="Symbol"/>
      </w:rPr>
    </w:lvl>
    <w:lvl w:ilvl="7" w:tplc="2B5A78A2">
      <w:start w:val="1"/>
      <w:numFmt w:val="bullet"/>
      <w:lvlText w:val="o"/>
      <w:lvlJc w:val="left"/>
      <w:pPr>
        <w:tabs>
          <w:tab w:val="num" w:pos="5760"/>
        </w:tabs>
        <w:ind w:left="5760" w:hanging="360"/>
      </w:pPr>
      <w:rPr>
        <w:rFonts w:ascii="Courier New" w:hAnsi="Courier New"/>
      </w:rPr>
    </w:lvl>
    <w:lvl w:ilvl="8" w:tplc="80D6159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76"/>
    <w:rsid w:val="001E5A12"/>
    <w:rsid w:val="002F2124"/>
    <w:rsid w:val="00472F76"/>
    <w:rsid w:val="008247AA"/>
    <w:rsid w:val="00BA2709"/>
    <w:rsid w:val="00D8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6102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ISR/18_6102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2580</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2018-11-27T08:47:00Z</dcterms:created>
  <dcterms:modified xsi:type="dcterms:W3CDTF">2018-11-27T09:36:00Z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G/TBT/N/ISR/1031</vt:lpwstr>
  </property>
</Properties>
</file>