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B09F9" w:rsidP="002F6A28">
      <w:pPr>
        <w:pStyle w:val="Titre"/>
        <w:rPr>
          <w:caps w:val="0"/>
          <w:kern w:val="0"/>
        </w:rPr>
      </w:pPr>
      <w:r w:rsidRPr="002F6A28">
        <w:rPr>
          <w:caps w:val="0"/>
          <w:kern w:val="0"/>
        </w:rPr>
        <w:t>NOTIFICATION</w:t>
      </w:r>
    </w:p>
    <w:p w:rsidR="009239F7" w:rsidRPr="002F6A28" w:rsidRDefault="00DB09F9" w:rsidP="002F6A28">
      <w:pPr>
        <w:jc w:val="center"/>
      </w:pPr>
      <w:r w:rsidRPr="002F6A28">
        <w:t>The following notification is being circulated in accordance with Article 10.6</w:t>
      </w:r>
    </w:p>
    <w:p w:rsidR="009239F7" w:rsidRPr="002F6A28" w:rsidRDefault="0088039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643C3" w:rsidTr="0069259F">
        <w:tc>
          <w:tcPr>
            <w:tcW w:w="713" w:type="dxa"/>
            <w:tcBorders>
              <w:bottom w:val="single" w:sz="6" w:space="0" w:color="auto"/>
            </w:tcBorders>
            <w:shd w:val="clear" w:color="auto" w:fill="auto"/>
          </w:tcPr>
          <w:p w:rsidR="00F85C99" w:rsidRPr="002F6A28" w:rsidRDefault="00DB09F9" w:rsidP="00223DE5">
            <w:pPr>
              <w:spacing w:before="120" w:after="120"/>
            </w:pPr>
            <w:r w:rsidRPr="002F6A28">
              <w:rPr>
                <w:b/>
              </w:rPr>
              <w:t>1.</w:t>
            </w:r>
          </w:p>
        </w:tc>
        <w:tc>
          <w:tcPr>
            <w:tcW w:w="8546" w:type="dxa"/>
            <w:tcBorders>
              <w:bottom w:val="single" w:sz="6" w:space="0" w:color="auto"/>
            </w:tcBorders>
            <w:shd w:val="clear" w:color="auto" w:fill="auto"/>
          </w:tcPr>
          <w:p w:rsidR="00F85C99" w:rsidRPr="002F6A28" w:rsidRDefault="00DB09F9" w:rsidP="00223DE5">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DB09F9" w:rsidP="00223DE5">
            <w:pPr>
              <w:spacing w:after="120"/>
            </w:pPr>
            <w:r w:rsidRPr="002F6A28">
              <w:rPr>
                <w:b/>
              </w:rPr>
              <w:t>If applicable, name of local government involved (Article 3.2 and 7.2):</w:t>
            </w:r>
            <w:r w:rsidRPr="002F6A28">
              <w:t xml:space="preserve"> </w:t>
            </w:r>
            <w:bookmarkStart w:id="1" w:name="sps1b"/>
            <w:bookmarkEnd w:id="1"/>
          </w:p>
        </w:tc>
      </w:tr>
      <w:tr w:rsidR="00C643C3" w:rsidTr="0069259F">
        <w:tc>
          <w:tcPr>
            <w:tcW w:w="713" w:type="dxa"/>
            <w:tcBorders>
              <w:top w:val="single" w:sz="6" w:space="0" w:color="auto"/>
              <w:bottom w:val="single" w:sz="6" w:space="0" w:color="auto"/>
            </w:tcBorders>
            <w:shd w:val="clear" w:color="auto" w:fill="auto"/>
          </w:tcPr>
          <w:p w:rsidR="00F85C99" w:rsidRPr="002F6A28" w:rsidRDefault="00DB09F9" w:rsidP="00223DE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B09F9" w:rsidP="00223DE5">
            <w:pPr>
              <w:spacing w:before="120" w:after="120"/>
            </w:pPr>
            <w:r w:rsidRPr="002F6A28">
              <w:rPr>
                <w:b/>
              </w:rPr>
              <w:t xml:space="preserve">Agency responsible: </w:t>
            </w:r>
            <w:r>
              <w:t>European Commission</w:t>
            </w:r>
            <w:bookmarkStart w:id="2" w:name="sps2a"/>
            <w:bookmarkEnd w:id="2"/>
          </w:p>
          <w:p w:rsidR="00EE48D1" w:rsidRDefault="00DB09F9" w:rsidP="00223DE5">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EE48D1" w:rsidRDefault="00DB09F9" w:rsidP="00223DE5">
            <w:pPr>
              <w:spacing w:before="120"/>
              <w:rPr>
                <w:lang w:val="fr-CH"/>
              </w:rPr>
            </w:pPr>
            <w:proofErr w:type="spellStart"/>
            <w:r w:rsidRPr="00161BB9">
              <w:rPr>
                <w:lang w:val="fr-CH"/>
              </w:rPr>
              <w:t>European</w:t>
            </w:r>
            <w:proofErr w:type="spellEnd"/>
            <w:r w:rsidRPr="00161BB9">
              <w:rPr>
                <w:lang w:val="fr-CH"/>
              </w:rPr>
              <w:t xml:space="preserve"> Commission</w:t>
            </w:r>
          </w:p>
          <w:p w:rsidR="00C643C3" w:rsidRPr="00EE48D1" w:rsidRDefault="00DB09F9" w:rsidP="00223DE5">
            <w:pPr>
              <w:rPr>
                <w:lang w:val="fr-CH"/>
              </w:rPr>
            </w:pPr>
            <w:r w:rsidRPr="00EE48D1">
              <w:rPr>
                <w:lang w:val="fr-CH"/>
              </w:rPr>
              <w:t>EU-</w:t>
            </w:r>
            <w:proofErr w:type="spellStart"/>
            <w:r w:rsidRPr="00EE48D1">
              <w:rPr>
                <w:lang w:val="fr-CH"/>
              </w:rPr>
              <w:t>TBT</w:t>
            </w:r>
            <w:proofErr w:type="spellEnd"/>
            <w:r w:rsidRPr="00EE48D1">
              <w:rPr>
                <w:lang w:val="fr-CH"/>
              </w:rPr>
              <w:t xml:space="preserve"> </w:t>
            </w:r>
            <w:proofErr w:type="spellStart"/>
            <w:r w:rsidRPr="00EE48D1">
              <w:rPr>
                <w:lang w:val="fr-CH"/>
              </w:rPr>
              <w:t>Enquiry</w:t>
            </w:r>
            <w:proofErr w:type="spellEnd"/>
            <w:r w:rsidRPr="00EE48D1">
              <w:rPr>
                <w:lang w:val="fr-CH"/>
              </w:rPr>
              <w:t xml:space="preserve"> Point</w:t>
            </w:r>
          </w:p>
          <w:p w:rsidR="00C643C3" w:rsidRPr="00EE48D1" w:rsidRDefault="00DB09F9" w:rsidP="00223DE5">
            <w:pPr>
              <w:rPr>
                <w:lang w:val="fr-CH"/>
              </w:rPr>
            </w:pPr>
            <w:proofErr w:type="gramStart"/>
            <w:r w:rsidRPr="00EE48D1">
              <w:rPr>
                <w:lang w:val="fr-CH"/>
              </w:rPr>
              <w:t>Fax:</w:t>
            </w:r>
            <w:proofErr w:type="gramEnd"/>
            <w:r w:rsidRPr="00EE48D1">
              <w:rPr>
                <w:lang w:val="fr-CH"/>
              </w:rPr>
              <w:t xml:space="preserve"> +(32) 2 299 80 43</w:t>
            </w:r>
          </w:p>
          <w:p w:rsidR="00C643C3" w:rsidRPr="00161BB9" w:rsidRDefault="00DB09F9" w:rsidP="00223DE5">
            <w:pPr>
              <w:rPr>
                <w:lang w:val="fr-CH"/>
              </w:rPr>
            </w:pPr>
            <w:proofErr w:type="gramStart"/>
            <w:r w:rsidRPr="00161BB9">
              <w:rPr>
                <w:lang w:val="fr-CH"/>
              </w:rPr>
              <w:t>E-mail:</w:t>
            </w:r>
            <w:proofErr w:type="gramEnd"/>
            <w:r w:rsidRPr="00161BB9">
              <w:rPr>
                <w:lang w:val="fr-CH"/>
              </w:rPr>
              <w:t xml:space="preserve"> </w:t>
            </w:r>
            <w:hyperlink r:id="rId7" w:history="1">
              <w:r w:rsidRPr="00161BB9">
                <w:rPr>
                  <w:color w:val="0000FF"/>
                  <w:u w:val="single"/>
                  <w:lang w:val="fr-CH"/>
                </w:rPr>
                <w:t>grow-eu-tbt@ec.europa.eu</w:t>
              </w:r>
            </w:hyperlink>
          </w:p>
          <w:p w:rsidR="00C643C3" w:rsidRDefault="00DB09F9" w:rsidP="00223DE5">
            <w:pPr>
              <w:spacing w:after="120"/>
            </w:pPr>
            <w:r>
              <w:t xml:space="preserve">Website: </w:t>
            </w:r>
            <w:hyperlink r:id="rId8" w:tgtFrame="_blank" w:history="1">
              <w:r>
                <w:rPr>
                  <w:color w:val="0000FF"/>
                  <w:u w:val="single"/>
                </w:rPr>
                <w:t>http://ec.europa.eu/growth/tools-databases/tbt/</w:t>
              </w:r>
            </w:hyperlink>
            <w:bookmarkStart w:id="3" w:name="sps4a"/>
            <w:bookmarkEnd w:id="3"/>
          </w:p>
        </w:tc>
      </w:tr>
      <w:tr w:rsidR="00C643C3" w:rsidTr="0069259F">
        <w:tc>
          <w:tcPr>
            <w:tcW w:w="713" w:type="dxa"/>
            <w:tcBorders>
              <w:top w:val="single" w:sz="6" w:space="0" w:color="auto"/>
              <w:bottom w:val="single" w:sz="6" w:space="0" w:color="auto"/>
            </w:tcBorders>
            <w:shd w:val="clear" w:color="auto" w:fill="auto"/>
          </w:tcPr>
          <w:p w:rsidR="00F85C99" w:rsidRPr="002F6A28" w:rsidRDefault="00DB09F9" w:rsidP="00223DE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B09F9" w:rsidP="00223DE5">
            <w:pPr>
              <w:spacing w:before="120" w:after="120"/>
              <w:rPr>
                <w:b/>
              </w:rPr>
            </w:pPr>
            <w:r w:rsidRPr="002F6A28">
              <w:rPr>
                <w:b/>
              </w:rPr>
              <w:t xml:space="preserve">Notified under </w:t>
            </w:r>
            <w:bookmarkStart w:id="4" w:name="tbt3a"/>
            <w:r w:rsidR="00EE48D1">
              <w:rPr>
                <w:b/>
              </w:rPr>
              <w:t>Article 2.9.2 [</w:t>
            </w:r>
            <w:r w:rsidRPr="002F6A28">
              <w:rPr>
                <w:b/>
              </w:rPr>
              <w:t>X</w:t>
            </w:r>
            <w:bookmarkEnd w:id="4"/>
            <w:r w:rsidRPr="002F6A28">
              <w:rPr>
                <w:b/>
              </w:rPr>
              <w:t xml:space="preserve">], 2.10.1 </w:t>
            </w:r>
            <w:proofErr w:type="gramStart"/>
            <w:r w:rsidRPr="002F6A28">
              <w:rPr>
                <w:b/>
              </w:rPr>
              <w:t>[</w:t>
            </w:r>
            <w:r w:rsidR="00EE48D1" w:rsidRPr="002F6A28">
              <w:rPr>
                <w:b/>
              </w:rPr>
              <w:t> </w:t>
            </w:r>
            <w:r w:rsidRPr="002F6A28">
              <w:rPr>
                <w:b/>
              </w:rPr>
              <w:t>]</w:t>
            </w:r>
            <w:proofErr w:type="gramEnd"/>
            <w:r w:rsidRPr="002F6A28">
              <w:rPr>
                <w:b/>
              </w:rPr>
              <w:t>, 5.6.2 [</w:t>
            </w:r>
            <w:r w:rsidR="00EE48D1" w:rsidRPr="002F6A28">
              <w:rPr>
                <w:b/>
              </w:rPr>
              <w:t> </w:t>
            </w:r>
            <w:r w:rsidRPr="002F6A28">
              <w:rPr>
                <w:b/>
              </w:rPr>
              <w:t>], 5.7.1 [</w:t>
            </w:r>
            <w:r w:rsidR="00EE48D1" w:rsidRPr="002F6A28">
              <w:rPr>
                <w:b/>
              </w:rPr>
              <w:t> </w:t>
            </w:r>
            <w:r w:rsidRPr="002F6A28">
              <w:rPr>
                <w:b/>
              </w:rPr>
              <w:t>], other:</w:t>
            </w:r>
            <w:bookmarkStart w:id="5" w:name="tbt3e"/>
            <w:bookmarkEnd w:id="5"/>
          </w:p>
        </w:tc>
      </w:tr>
      <w:tr w:rsidR="00C643C3" w:rsidTr="0069259F">
        <w:tc>
          <w:tcPr>
            <w:tcW w:w="713" w:type="dxa"/>
            <w:tcBorders>
              <w:top w:val="single" w:sz="6" w:space="0" w:color="auto"/>
              <w:bottom w:val="single" w:sz="6" w:space="0" w:color="auto"/>
            </w:tcBorders>
            <w:shd w:val="clear" w:color="auto" w:fill="auto"/>
          </w:tcPr>
          <w:p w:rsidR="00F85C99" w:rsidRPr="002F6A28" w:rsidRDefault="00DB09F9" w:rsidP="00223DE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C643C3" w:rsidRDefault="00DB09F9" w:rsidP="00223DE5">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Railway interoperability constituents, subsystems and vehicles.</w:t>
            </w:r>
            <w:bookmarkStart w:id="6" w:name="sps3a"/>
            <w:bookmarkEnd w:id="6"/>
          </w:p>
        </w:tc>
      </w:tr>
      <w:tr w:rsidR="00C643C3" w:rsidTr="0069259F">
        <w:tc>
          <w:tcPr>
            <w:tcW w:w="713" w:type="dxa"/>
            <w:tcBorders>
              <w:top w:val="single" w:sz="6" w:space="0" w:color="auto"/>
              <w:bottom w:val="single" w:sz="6" w:space="0" w:color="auto"/>
            </w:tcBorders>
            <w:shd w:val="clear" w:color="auto" w:fill="auto"/>
          </w:tcPr>
          <w:p w:rsidR="00F85C99" w:rsidRPr="002F6A28" w:rsidRDefault="00DB09F9" w:rsidP="00223DE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B09F9" w:rsidP="00223DE5">
            <w:pPr>
              <w:spacing w:before="120" w:after="120"/>
            </w:pPr>
            <w:r w:rsidRPr="002F6A28">
              <w:rPr>
                <w:b/>
              </w:rPr>
              <w:t xml:space="preserve">Title, number of pages and language(s) of the notified document: </w:t>
            </w:r>
            <w:r>
              <w:t>Draft Commission Implementing Regulation amending</w:t>
            </w:r>
            <w:r w:rsidR="000167CB">
              <w:t xml:space="preserve"> Commission Regulations (EU) No </w:t>
            </w:r>
            <w:r>
              <w:t>321/2013, No 1299/2014, No 1301/2014, No 1</w:t>
            </w:r>
            <w:r w:rsidR="000167CB">
              <w:t>302/2014, No 1303/2014 and No </w:t>
            </w:r>
            <w:r>
              <w:t>1304/2014, Regulation (EU) 2016/919 and Commission Implementing Decision 2011/665/EU as regards the alignment with Directive (EU) 2016/797 of the European Parliament and of the Council and the implementation of specific objectives set out in Commission Delegated Decision (EU) 2017/1474 (Act 14 pages and Annexes 215 pages, in English).</w:t>
            </w:r>
            <w:bookmarkStart w:id="7" w:name="sps5a"/>
            <w:bookmarkStart w:id="8" w:name="sps5b"/>
            <w:bookmarkEnd w:id="7"/>
            <w:bookmarkEnd w:id="8"/>
            <w:r w:rsidR="00EE48D1" w:rsidRPr="002F6A28">
              <w:t xml:space="preserve"> </w:t>
            </w:r>
          </w:p>
        </w:tc>
      </w:tr>
      <w:tr w:rsidR="00C643C3" w:rsidTr="0069259F">
        <w:tc>
          <w:tcPr>
            <w:tcW w:w="713" w:type="dxa"/>
            <w:tcBorders>
              <w:top w:val="single" w:sz="6" w:space="0" w:color="auto"/>
              <w:bottom w:val="single" w:sz="6" w:space="0" w:color="auto"/>
            </w:tcBorders>
            <w:shd w:val="clear" w:color="auto" w:fill="auto"/>
          </w:tcPr>
          <w:p w:rsidR="00F85C99" w:rsidRPr="002F6A28" w:rsidRDefault="00DB09F9" w:rsidP="00223DE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B09F9" w:rsidP="00223DE5">
            <w:pPr>
              <w:spacing w:before="120" w:after="120"/>
              <w:rPr>
                <w:b/>
              </w:rPr>
            </w:pPr>
            <w:r w:rsidRPr="002F6A28">
              <w:rPr>
                <w:b/>
              </w:rPr>
              <w:t xml:space="preserve">Description of content: </w:t>
            </w:r>
            <w:r>
              <w:t xml:space="preserve">This draft Commission Regulation concerns the revision of the technical specifications for interoperability applicable to railway vehicles and fixed installations </w:t>
            </w:r>
            <w:proofErr w:type="gramStart"/>
            <w:r>
              <w:t>in order to</w:t>
            </w:r>
            <w:proofErr w:type="gramEnd"/>
            <w:r>
              <w:t xml:space="preserve"> align those specifications with the Directive on the interoperability of the Union rail system of 2016.</w:t>
            </w:r>
            <w:bookmarkStart w:id="9" w:name="sps6a"/>
            <w:bookmarkEnd w:id="9"/>
          </w:p>
        </w:tc>
      </w:tr>
      <w:tr w:rsidR="00C643C3" w:rsidTr="0069259F">
        <w:tc>
          <w:tcPr>
            <w:tcW w:w="713" w:type="dxa"/>
            <w:tcBorders>
              <w:top w:val="single" w:sz="6" w:space="0" w:color="auto"/>
              <w:bottom w:val="single" w:sz="6" w:space="0" w:color="auto"/>
            </w:tcBorders>
            <w:shd w:val="clear" w:color="auto" w:fill="auto"/>
          </w:tcPr>
          <w:p w:rsidR="00F85C99" w:rsidRPr="002F6A28" w:rsidRDefault="00DB09F9" w:rsidP="00223DE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B09F9" w:rsidP="00223DE5">
            <w:pPr>
              <w:spacing w:before="120" w:after="120"/>
              <w:rPr>
                <w:b/>
              </w:rPr>
            </w:pPr>
            <w:r w:rsidRPr="002F6A28">
              <w:rPr>
                <w:b/>
              </w:rPr>
              <w:t xml:space="preserve">Objective and rationale, including the nature of urgent problems where applicable: </w:t>
            </w:r>
            <w:r>
              <w:t>To contribute to the interoperability of the rail system within the European Union. This will facilitate, improve and help develop international rail transport services within the European Union and with third countries. This will also contribute to the development of an EU-wide market in railway equipment and services.</w:t>
            </w:r>
            <w:bookmarkStart w:id="10" w:name="sps7f"/>
            <w:bookmarkEnd w:id="10"/>
          </w:p>
        </w:tc>
      </w:tr>
      <w:tr w:rsidR="00C643C3" w:rsidTr="0069259F">
        <w:tc>
          <w:tcPr>
            <w:tcW w:w="713" w:type="dxa"/>
            <w:tcBorders>
              <w:top w:val="single" w:sz="6" w:space="0" w:color="auto"/>
              <w:bottom w:val="single" w:sz="6" w:space="0" w:color="auto"/>
            </w:tcBorders>
            <w:shd w:val="clear" w:color="auto" w:fill="auto"/>
          </w:tcPr>
          <w:p w:rsidR="00F85C99" w:rsidRPr="002F6A28" w:rsidRDefault="00DB09F9" w:rsidP="00223DE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161BB9" w:rsidRDefault="00DB09F9" w:rsidP="00223DE5">
            <w:pPr>
              <w:spacing w:before="120" w:after="120"/>
            </w:pPr>
            <w:r w:rsidRPr="002F6A28">
              <w:rPr>
                <w:b/>
              </w:rPr>
              <w:t>Relevant documents:</w:t>
            </w:r>
            <w:r w:rsidRPr="002F6A28">
              <w:t xml:space="preserve"> </w:t>
            </w:r>
          </w:p>
          <w:p w:rsidR="00F85C99" w:rsidRPr="002F6A28" w:rsidRDefault="00DB09F9" w:rsidP="001D0224">
            <w:pPr>
              <w:pStyle w:val="Paragraphedeliste"/>
              <w:numPr>
                <w:ilvl w:val="0"/>
                <w:numId w:val="16"/>
              </w:numPr>
              <w:spacing w:before="120" w:after="120"/>
              <w:jc w:val="left"/>
            </w:pPr>
            <w:r>
              <w:t>Directive (EU) 2016/797 on the interoperability of the rail system within the European Union:</w:t>
            </w:r>
            <w:r w:rsidR="00133D45">
              <w:t xml:space="preserve"> </w:t>
            </w:r>
            <w:hyperlink r:id="rId9" w:history="1">
              <w:r>
                <w:rPr>
                  <w:color w:val="0000FF"/>
                  <w:u w:val="single"/>
                </w:rPr>
                <w:t>http://eur-lex.europa.eu/legal-content/FI/TXT/?uri=CELEX:32016L0797</w:t>
              </w:r>
            </w:hyperlink>
            <w:bookmarkStart w:id="11" w:name="sps9a"/>
            <w:bookmarkEnd w:id="11"/>
            <w:r w:rsidRPr="002F6A28">
              <w:rPr>
                <w:bCs/>
              </w:rPr>
              <w:t xml:space="preserve"> </w:t>
            </w:r>
            <w:bookmarkStart w:id="12" w:name="sps9b"/>
            <w:bookmarkEnd w:id="12"/>
          </w:p>
        </w:tc>
      </w:tr>
      <w:tr w:rsidR="00C643C3" w:rsidTr="0069259F">
        <w:tc>
          <w:tcPr>
            <w:tcW w:w="713" w:type="dxa"/>
            <w:tcBorders>
              <w:top w:val="single" w:sz="6" w:space="0" w:color="auto"/>
              <w:bottom w:val="single" w:sz="6" w:space="0" w:color="auto"/>
            </w:tcBorders>
            <w:shd w:val="clear" w:color="auto" w:fill="auto"/>
          </w:tcPr>
          <w:p w:rsidR="00EE3A11" w:rsidRPr="002F6A28" w:rsidRDefault="00DB09F9" w:rsidP="00223DE5">
            <w:pPr>
              <w:keepNext/>
              <w:keepLines/>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B09F9" w:rsidP="00223DE5">
            <w:pPr>
              <w:keepNext/>
              <w:keepLines/>
              <w:spacing w:before="120" w:after="120"/>
            </w:pPr>
            <w:r w:rsidRPr="002F6A28">
              <w:rPr>
                <w:b/>
              </w:rPr>
              <w:t>Proposed date of adoption:</w:t>
            </w:r>
            <w:bookmarkStart w:id="13" w:name="sps10b"/>
            <w:r w:rsidR="00EE48D1" w:rsidRPr="002F6A28">
              <w:rPr>
                <w:b/>
              </w:rPr>
              <w:t xml:space="preserve"> </w:t>
            </w:r>
            <w:r w:rsidRPr="002F6A28">
              <w:t>May 2019</w:t>
            </w:r>
            <w:bookmarkEnd w:id="13"/>
          </w:p>
          <w:p w:rsidR="00EE3A11" w:rsidRPr="002F6A28" w:rsidRDefault="00DB09F9" w:rsidP="00223DE5">
            <w:pPr>
              <w:keepNext/>
              <w:keepLines/>
              <w:spacing w:after="120"/>
            </w:pPr>
            <w:r w:rsidRPr="002F6A28">
              <w:rPr>
                <w:b/>
              </w:rPr>
              <w:t>Proposed date of entry into force:</w:t>
            </w:r>
            <w:bookmarkStart w:id="14" w:name="sps11b"/>
            <w:r w:rsidR="00EE48D1" w:rsidRPr="002F6A28">
              <w:rPr>
                <w:b/>
              </w:rPr>
              <w:t xml:space="preserve"> </w:t>
            </w:r>
            <w:r w:rsidRPr="002F6A28">
              <w:t xml:space="preserve">20 days from publication in the Official Journal of the EU (The provisions shall apply from mid-2019) </w:t>
            </w:r>
            <w:bookmarkEnd w:id="14"/>
          </w:p>
        </w:tc>
      </w:tr>
      <w:tr w:rsidR="00C643C3" w:rsidTr="0069259F">
        <w:tc>
          <w:tcPr>
            <w:tcW w:w="713" w:type="dxa"/>
            <w:tcBorders>
              <w:top w:val="single" w:sz="6" w:space="0" w:color="auto"/>
              <w:bottom w:val="single" w:sz="6" w:space="0" w:color="auto"/>
            </w:tcBorders>
            <w:shd w:val="clear" w:color="auto" w:fill="auto"/>
          </w:tcPr>
          <w:p w:rsidR="00F85C99" w:rsidRPr="002F6A28" w:rsidRDefault="00DB09F9" w:rsidP="00223DE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B09F9" w:rsidP="00223DE5">
            <w:pPr>
              <w:spacing w:before="120" w:after="120"/>
            </w:pPr>
            <w:r w:rsidRPr="002F6A28">
              <w:rPr>
                <w:b/>
              </w:rPr>
              <w:t xml:space="preserve">Final date for comments: </w:t>
            </w:r>
            <w:r>
              <w:t>60 days from notification</w:t>
            </w:r>
            <w:bookmarkStart w:id="15" w:name="sps12a"/>
            <w:bookmarkEnd w:id="15"/>
          </w:p>
        </w:tc>
      </w:tr>
      <w:tr w:rsidR="00C643C3" w:rsidTr="0069259F">
        <w:tc>
          <w:tcPr>
            <w:tcW w:w="713" w:type="dxa"/>
            <w:tcBorders>
              <w:top w:val="single" w:sz="6" w:space="0" w:color="auto"/>
            </w:tcBorders>
            <w:shd w:val="clear" w:color="auto" w:fill="auto"/>
          </w:tcPr>
          <w:p w:rsidR="00F85C99" w:rsidRPr="002F6A28" w:rsidRDefault="00DB09F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B09F9"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D8726A" w:rsidRPr="00D8726A" w:rsidRDefault="00DB09F9" w:rsidP="00E969D2">
            <w:pPr>
              <w:keepNext/>
              <w:keepLines/>
              <w:spacing w:after="120"/>
              <w:jc w:val="left"/>
              <w:rPr>
                <w:lang w:val="fr-CH"/>
              </w:rPr>
            </w:pPr>
            <w:proofErr w:type="spellStart"/>
            <w:r w:rsidRPr="00D8726A">
              <w:rPr>
                <w:lang w:val="fr-CH"/>
              </w:rPr>
              <w:t>European</w:t>
            </w:r>
            <w:proofErr w:type="spellEnd"/>
            <w:r w:rsidRPr="00D8726A">
              <w:rPr>
                <w:lang w:val="fr-CH"/>
              </w:rPr>
              <w:t xml:space="preserve"> Commission,</w:t>
            </w:r>
            <w:r w:rsidRPr="00D8726A">
              <w:rPr>
                <w:lang w:val="fr-CH"/>
              </w:rPr>
              <w:br/>
              <w:t>EU-</w:t>
            </w:r>
            <w:proofErr w:type="spellStart"/>
            <w:r w:rsidRPr="00D8726A">
              <w:rPr>
                <w:lang w:val="fr-CH"/>
              </w:rPr>
              <w:t>TBT</w:t>
            </w:r>
            <w:proofErr w:type="spellEnd"/>
            <w:r w:rsidRPr="00D8726A">
              <w:rPr>
                <w:lang w:val="fr-CH"/>
              </w:rPr>
              <w:t xml:space="preserve"> </w:t>
            </w:r>
            <w:proofErr w:type="spellStart"/>
            <w:r w:rsidRPr="00D8726A">
              <w:rPr>
                <w:lang w:val="fr-CH"/>
              </w:rPr>
              <w:t>Enquiry</w:t>
            </w:r>
            <w:proofErr w:type="spellEnd"/>
            <w:r w:rsidRPr="00D8726A">
              <w:rPr>
                <w:lang w:val="fr-CH"/>
              </w:rPr>
              <w:t xml:space="preserve"> Point,</w:t>
            </w:r>
            <w:r w:rsidRPr="00D8726A">
              <w:rPr>
                <w:lang w:val="fr-CH"/>
              </w:rPr>
              <w:br/>
            </w:r>
            <w:proofErr w:type="gramStart"/>
            <w:r w:rsidRPr="00D8726A">
              <w:rPr>
                <w:lang w:val="fr-CH"/>
              </w:rPr>
              <w:t>Fax:</w:t>
            </w:r>
            <w:proofErr w:type="gramEnd"/>
            <w:r w:rsidRPr="00D8726A">
              <w:rPr>
                <w:lang w:val="fr-CH"/>
              </w:rPr>
              <w:t xml:space="preserve"> + (32) 2 299 80 43,</w:t>
            </w:r>
            <w:r w:rsidRPr="00D8726A">
              <w:rPr>
                <w:lang w:val="fr-CH"/>
              </w:rPr>
              <w:br/>
              <w:t xml:space="preserve">E-mail: </w:t>
            </w:r>
            <w:hyperlink r:id="rId10" w:history="1">
              <w:r w:rsidRPr="00D8726A">
                <w:rPr>
                  <w:color w:val="0000FF"/>
                  <w:u w:val="single"/>
                  <w:lang w:val="fr-CH"/>
                </w:rPr>
                <w:t>grow-eu-tbt@ec.europa.eu</w:t>
              </w:r>
            </w:hyperlink>
          </w:p>
          <w:p w:rsidR="008C09E7" w:rsidRDefault="00DB09F9" w:rsidP="00E969D2">
            <w:pPr>
              <w:keepNext/>
              <w:keepLines/>
              <w:spacing w:after="120"/>
              <w:jc w:val="left"/>
            </w:pPr>
            <w:r>
              <w:t xml:space="preserve">The text is available on the EU-TBT Website: </w:t>
            </w:r>
          </w:p>
          <w:p w:rsidR="00D8726A" w:rsidRDefault="008C09E7" w:rsidP="00E969D2">
            <w:pPr>
              <w:keepNext/>
              <w:keepLines/>
              <w:spacing w:after="120"/>
              <w:jc w:val="left"/>
            </w:pPr>
            <w:hyperlink r:id="rId11" w:tgtFrame="_blank" w:history="1">
              <w:r w:rsidR="00DB09F9">
                <w:rPr>
                  <w:color w:val="0000FF"/>
                  <w:u w:val="single"/>
                </w:rPr>
                <w:t>http://ec.europa.eu/growth/tools-databases/tbt/</w:t>
              </w:r>
            </w:hyperlink>
            <w:r w:rsidR="00DB09F9">
              <w:t xml:space="preserve"> </w:t>
            </w:r>
          </w:p>
          <w:p w:rsidR="00F85C99" w:rsidRPr="002F6A28" w:rsidRDefault="00880391" w:rsidP="00E969D2">
            <w:pPr>
              <w:keepNext/>
              <w:keepLines/>
              <w:spacing w:after="120"/>
              <w:jc w:val="left"/>
            </w:pPr>
            <w:hyperlink r:id="rId12" w:tgtFrame="_blank" w:history="1">
              <w:r w:rsidR="00DB09F9">
                <w:rPr>
                  <w:color w:val="0000FF"/>
                  <w:u w:val="single"/>
                </w:rPr>
                <w:t>https://members.wto.org/crnattachments/2018/TBT/EEC/18_6079_00_e.pdf</w:t>
              </w:r>
            </w:hyperlink>
          </w:p>
          <w:p w:rsidR="00C643C3" w:rsidRDefault="00880391">
            <w:pPr>
              <w:spacing w:after="120"/>
              <w:jc w:val="left"/>
            </w:pPr>
            <w:hyperlink r:id="rId13" w:tgtFrame="_blank" w:history="1">
              <w:r w:rsidR="00DB09F9">
                <w:rPr>
                  <w:color w:val="0000FF"/>
                  <w:u w:val="single"/>
                </w:rPr>
                <w:t>https://members.wto.org/crnattachments/2018/TBT/EEC/18_6079_01_e.pdf</w:t>
              </w:r>
            </w:hyperlink>
            <w:bookmarkStart w:id="17" w:name="sps13c"/>
            <w:bookmarkEnd w:id="17"/>
          </w:p>
        </w:tc>
      </w:tr>
    </w:tbl>
    <w:p w:rsidR="00EE3A11" w:rsidRPr="002F6A28" w:rsidRDefault="00880391" w:rsidP="002F6A28"/>
    <w:sectPr w:rsidR="00EE3A11" w:rsidRPr="002F6A28" w:rsidSect="0074071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2C" w:rsidRDefault="00DB09F9">
      <w:r>
        <w:separator/>
      </w:r>
    </w:p>
  </w:endnote>
  <w:endnote w:type="continuationSeparator" w:id="0">
    <w:p w:rsidR="0015782C" w:rsidRDefault="00D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40717" w:rsidRDefault="00740717" w:rsidP="0074071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40717" w:rsidRDefault="00740717" w:rsidP="0074071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B09F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2C" w:rsidRDefault="00DB09F9">
      <w:r>
        <w:separator/>
      </w:r>
    </w:p>
  </w:footnote>
  <w:footnote w:type="continuationSeparator" w:id="0">
    <w:p w:rsidR="0015782C" w:rsidRDefault="00DB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17" w:rsidRPr="00740717" w:rsidRDefault="00740717" w:rsidP="00740717">
    <w:pPr>
      <w:pStyle w:val="En-tte"/>
      <w:pBdr>
        <w:bottom w:val="single" w:sz="4" w:space="1" w:color="auto"/>
      </w:pBdr>
      <w:tabs>
        <w:tab w:val="clear" w:pos="4513"/>
        <w:tab w:val="clear" w:pos="9027"/>
      </w:tabs>
      <w:jc w:val="center"/>
    </w:pPr>
    <w:r w:rsidRPr="00740717">
      <w:t>G/TBT/N/EU/623</w:t>
    </w:r>
  </w:p>
  <w:p w:rsidR="00740717" w:rsidRPr="00740717" w:rsidRDefault="00740717" w:rsidP="00740717">
    <w:pPr>
      <w:pStyle w:val="En-tte"/>
      <w:pBdr>
        <w:bottom w:val="single" w:sz="4" w:space="1" w:color="auto"/>
      </w:pBdr>
      <w:tabs>
        <w:tab w:val="clear" w:pos="4513"/>
        <w:tab w:val="clear" w:pos="9027"/>
      </w:tabs>
      <w:jc w:val="center"/>
    </w:pPr>
  </w:p>
  <w:p w:rsidR="00740717" w:rsidRPr="00740717" w:rsidRDefault="00740717" w:rsidP="00740717">
    <w:pPr>
      <w:pStyle w:val="En-tte"/>
      <w:pBdr>
        <w:bottom w:val="single" w:sz="4" w:space="1" w:color="auto"/>
      </w:pBdr>
      <w:tabs>
        <w:tab w:val="clear" w:pos="4513"/>
        <w:tab w:val="clear" w:pos="9027"/>
      </w:tabs>
      <w:jc w:val="center"/>
    </w:pPr>
    <w:r w:rsidRPr="00740717">
      <w:t xml:space="preserve">- </w:t>
    </w:r>
    <w:r w:rsidRPr="00740717">
      <w:fldChar w:fldCharType="begin"/>
    </w:r>
    <w:r w:rsidRPr="00740717">
      <w:instrText xml:space="preserve"> PAGE </w:instrText>
    </w:r>
    <w:r w:rsidRPr="00740717">
      <w:fldChar w:fldCharType="separate"/>
    </w:r>
    <w:r w:rsidR="00880391">
      <w:rPr>
        <w:noProof/>
      </w:rPr>
      <w:t>2</w:t>
    </w:r>
    <w:r w:rsidRPr="00740717">
      <w:fldChar w:fldCharType="end"/>
    </w:r>
    <w:r w:rsidRPr="00740717">
      <w:t xml:space="preserve"> -</w:t>
    </w:r>
  </w:p>
  <w:p w:rsidR="009239F7" w:rsidRPr="00740717" w:rsidRDefault="00880391" w:rsidP="0074071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17" w:rsidRPr="00740717" w:rsidRDefault="00740717" w:rsidP="00740717">
    <w:pPr>
      <w:pStyle w:val="En-tte"/>
      <w:pBdr>
        <w:bottom w:val="single" w:sz="4" w:space="1" w:color="auto"/>
      </w:pBdr>
      <w:tabs>
        <w:tab w:val="clear" w:pos="4513"/>
        <w:tab w:val="clear" w:pos="9027"/>
      </w:tabs>
      <w:jc w:val="center"/>
    </w:pPr>
    <w:r w:rsidRPr="00740717">
      <w:t>G/TBT/N/EU/623</w:t>
    </w:r>
  </w:p>
  <w:p w:rsidR="00740717" w:rsidRPr="00740717" w:rsidRDefault="00740717" w:rsidP="00740717">
    <w:pPr>
      <w:pStyle w:val="En-tte"/>
      <w:pBdr>
        <w:bottom w:val="single" w:sz="4" w:space="1" w:color="auto"/>
      </w:pBdr>
      <w:tabs>
        <w:tab w:val="clear" w:pos="4513"/>
        <w:tab w:val="clear" w:pos="9027"/>
      </w:tabs>
      <w:jc w:val="center"/>
    </w:pPr>
  </w:p>
  <w:p w:rsidR="00740717" w:rsidRPr="00740717" w:rsidRDefault="00740717" w:rsidP="00740717">
    <w:pPr>
      <w:pStyle w:val="En-tte"/>
      <w:pBdr>
        <w:bottom w:val="single" w:sz="4" w:space="1" w:color="auto"/>
      </w:pBdr>
      <w:tabs>
        <w:tab w:val="clear" w:pos="4513"/>
        <w:tab w:val="clear" w:pos="9027"/>
      </w:tabs>
      <w:jc w:val="center"/>
    </w:pPr>
    <w:r w:rsidRPr="00740717">
      <w:t xml:space="preserve">- </w:t>
    </w:r>
    <w:r w:rsidRPr="00740717">
      <w:fldChar w:fldCharType="begin"/>
    </w:r>
    <w:r w:rsidRPr="00740717">
      <w:instrText xml:space="preserve"> PAGE </w:instrText>
    </w:r>
    <w:r w:rsidRPr="00740717">
      <w:fldChar w:fldCharType="separate"/>
    </w:r>
    <w:r w:rsidRPr="00740717">
      <w:rPr>
        <w:noProof/>
      </w:rPr>
      <w:t>2</w:t>
    </w:r>
    <w:r w:rsidRPr="00740717">
      <w:fldChar w:fldCharType="end"/>
    </w:r>
    <w:r w:rsidRPr="00740717">
      <w:t xml:space="preserve"> -</w:t>
    </w:r>
  </w:p>
  <w:p w:rsidR="009239F7" w:rsidRPr="00740717" w:rsidRDefault="00880391" w:rsidP="0074071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3C3" w:rsidTr="008612A9">
      <w:trPr>
        <w:trHeight w:val="240"/>
        <w:jc w:val="center"/>
      </w:trPr>
      <w:tc>
        <w:tcPr>
          <w:tcW w:w="3794" w:type="dxa"/>
          <w:shd w:val="clear" w:color="auto" w:fill="FFFFFF"/>
          <w:tcMar>
            <w:left w:w="108" w:type="dxa"/>
            <w:right w:w="108" w:type="dxa"/>
          </w:tcMar>
          <w:vAlign w:val="center"/>
        </w:tcPr>
        <w:p w:rsidR="00ED54E0" w:rsidRPr="009239F7" w:rsidRDefault="00880391"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740717" w:rsidP="00B801E9">
          <w:pPr>
            <w:jc w:val="right"/>
            <w:rPr>
              <w:b/>
              <w:color w:val="FF0000"/>
              <w:szCs w:val="16"/>
            </w:rPr>
          </w:pPr>
          <w:r>
            <w:rPr>
              <w:b/>
              <w:color w:val="FF0000"/>
              <w:szCs w:val="16"/>
            </w:rPr>
            <w:t xml:space="preserve"> </w:t>
          </w:r>
        </w:p>
      </w:tc>
    </w:tr>
    <w:bookmarkEnd w:id="18"/>
    <w:tr w:rsidR="00C643C3" w:rsidTr="008612A9">
      <w:trPr>
        <w:trHeight w:val="213"/>
        <w:jc w:val="center"/>
      </w:trPr>
      <w:tc>
        <w:tcPr>
          <w:tcW w:w="3794" w:type="dxa"/>
          <w:vMerge w:val="restart"/>
          <w:shd w:val="clear" w:color="auto" w:fill="FFFFFF"/>
          <w:tcMar>
            <w:left w:w="0" w:type="dxa"/>
            <w:right w:w="0" w:type="dxa"/>
          </w:tcMar>
        </w:tcPr>
        <w:p w:rsidR="00ED54E0" w:rsidRPr="009239F7" w:rsidRDefault="0074071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80391" w:rsidP="00B801E9">
          <w:pPr>
            <w:jc w:val="right"/>
            <w:rPr>
              <w:b/>
              <w:szCs w:val="16"/>
            </w:rPr>
          </w:pPr>
        </w:p>
      </w:tc>
    </w:tr>
    <w:tr w:rsidR="00C643C3" w:rsidTr="008612A9">
      <w:trPr>
        <w:trHeight w:val="868"/>
        <w:jc w:val="center"/>
      </w:trPr>
      <w:tc>
        <w:tcPr>
          <w:tcW w:w="3794" w:type="dxa"/>
          <w:vMerge/>
          <w:shd w:val="clear" w:color="auto" w:fill="FFFFFF"/>
          <w:tcMar>
            <w:left w:w="108" w:type="dxa"/>
            <w:right w:w="108" w:type="dxa"/>
          </w:tcMar>
        </w:tcPr>
        <w:p w:rsidR="00ED54E0" w:rsidRPr="009239F7" w:rsidRDefault="00880391" w:rsidP="00B801E9">
          <w:pPr>
            <w:jc w:val="left"/>
            <w:rPr>
              <w:noProof/>
              <w:lang w:eastAsia="en-GB"/>
            </w:rPr>
          </w:pPr>
        </w:p>
      </w:tc>
      <w:tc>
        <w:tcPr>
          <w:tcW w:w="5448" w:type="dxa"/>
          <w:gridSpan w:val="2"/>
          <w:shd w:val="clear" w:color="auto" w:fill="FFFFFF"/>
          <w:tcMar>
            <w:left w:w="108" w:type="dxa"/>
            <w:right w:w="108" w:type="dxa"/>
          </w:tcMar>
        </w:tcPr>
        <w:p w:rsidR="00740717" w:rsidRDefault="00740717" w:rsidP="00B801E9">
          <w:pPr>
            <w:jc w:val="right"/>
            <w:rPr>
              <w:b/>
              <w:szCs w:val="16"/>
            </w:rPr>
          </w:pPr>
          <w:bookmarkStart w:id="19" w:name="bmkSymbols"/>
          <w:r>
            <w:rPr>
              <w:b/>
              <w:szCs w:val="16"/>
            </w:rPr>
            <w:t>G/TBT/N/EU/623</w:t>
          </w:r>
        </w:p>
        <w:bookmarkEnd w:id="19"/>
        <w:p w:rsidR="00ED54E0" w:rsidRPr="009239F7" w:rsidRDefault="00880391" w:rsidP="00B801E9">
          <w:pPr>
            <w:jc w:val="right"/>
            <w:rPr>
              <w:b/>
              <w:szCs w:val="16"/>
            </w:rPr>
          </w:pPr>
        </w:p>
      </w:tc>
    </w:tr>
    <w:tr w:rsidR="00C643C3" w:rsidTr="008612A9">
      <w:trPr>
        <w:trHeight w:val="240"/>
        <w:jc w:val="center"/>
      </w:trPr>
      <w:tc>
        <w:tcPr>
          <w:tcW w:w="3794" w:type="dxa"/>
          <w:vMerge/>
          <w:shd w:val="clear" w:color="auto" w:fill="FFFFFF"/>
          <w:tcMar>
            <w:left w:w="108" w:type="dxa"/>
            <w:right w:w="108" w:type="dxa"/>
          </w:tcMar>
          <w:vAlign w:val="center"/>
        </w:tcPr>
        <w:p w:rsidR="00ED54E0" w:rsidRPr="009239F7" w:rsidRDefault="00880391" w:rsidP="00B801E9"/>
      </w:tc>
      <w:tc>
        <w:tcPr>
          <w:tcW w:w="5448" w:type="dxa"/>
          <w:gridSpan w:val="2"/>
          <w:shd w:val="clear" w:color="auto" w:fill="FFFFFF"/>
          <w:tcMar>
            <w:left w:w="108" w:type="dxa"/>
            <w:right w:w="108" w:type="dxa"/>
          </w:tcMar>
          <w:vAlign w:val="center"/>
        </w:tcPr>
        <w:p w:rsidR="00ED54E0" w:rsidRPr="009239F7" w:rsidRDefault="00880391" w:rsidP="00B801E9">
          <w:pPr>
            <w:jc w:val="right"/>
            <w:rPr>
              <w:szCs w:val="16"/>
            </w:rPr>
          </w:pPr>
          <w:bookmarkStart w:id="20" w:name="spsDateDistribution"/>
          <w:bookmarkStart w:id="21" w:name="bmkDate"/>
          <w:bookmarkEnd w:id="20"/>
          <w:bookmarkEnd w:id="21"/>
          <w:r>
            <w:rPr>
              <w:szCs w:val="16"/>
            </w:rPr>
            <w:t xml:space="preserve">26 November </w:t>
          </w:r>
          <w:r>
            <w:rPr>
              <w:szCs w:val="16"/>
            </w:rPr>
            <w:t>2018</w:t>
          </w:r>
          <w:bookmarkStart w:id="22" w:name="_GoBack"/>
          <w:bookmarkEnd w:id="22"/>
        </w:p>
      </w:tc>
    </w:tr>
    <w:tr w:rsidR="00C643C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B09F9" w:rsidP="0097650D">
          <w:pPr>
            <w:jc w:val="left"/>
            <w:rPr>
              <w:b/>
            </w:rPr>
          </w:pPr>
          <w:bookmarkStart w:id="23" w:name="bmkSerial"/>
          <w:r w:rsidRPr="002F6A28">
            <w:rPr>
              <w:color w:val="FF0000"/>
              <w:szCs w:val="16"/>
            </w:rPr>
            <w:t>(</w:t>
          </w:r>
          <w:bookmarkStart w:id="24" w:name="spsSerialNumber"/>
          <w:bookmarkEnd w:id="24"/>
          <w:r w:rsidR="00880391">
            <w:rPr>
              <w:color w:val="FF0000"/>
              <w:szCs w:val="16"/>
            </w:rPr>
            <w:t>18-7420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B09F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8039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80391">
            <w:rPr>
              <w:bCs/>
              <w:noProof/>
              <w:szCs w:val="16"/>
            </w:rPr>
            <w:t>2</w:t>
          </w:r>
          <w:r w:rsidRPr="002F6A28">
            <w:rPr>
              <w:bCs/>
              <w:szCs w:val="16"/>
            </w:rPr>
            <w:fldChar w:fldCharType="end"/>
          </w:r>
          <w:bookmarkEnd w:id="25"/>
        </w:p>
      </w:tc>
    </w:tr>
    <w:tr w:rsidR="00C643C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4071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40717" w:rsidP="00B801E9">
          <w:pPr>
            <w:jc w:val="right"/>
            <w:rPr>
              <w:bCs/>
              <w:szCs w:val="18"/>
            </w:rPr>
          </w:pPr>
          <w:bookmarkStart w:id="27" w:name="bmkLanguage"/>
          <w:r>
            <w:rPr>
              <w:bCs/>
              <w:szCs w:val="18"/>
            </w:rPr>
            <w:t>Original: English</w:t>
          </w:r>
          <w:bookmarkEnd w:id="27"/>
        </w:p>
      </w:tc>
    </w:tr>
  </w:tbl>
  <w:p w:rsidR="00ED54E0" w:rsidRPr="002F6A28" w:rsidRDefault="008803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642C8"/>
    <w:multiLevelType w:val="hybridMultilevel"/>
    <w:tmpl w:val="6F9A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3B0891A">
      <w:start w:val="1"/>
      <w:numFmt w:val="decimal"/>
      <w:pStyle w:val="SummaryText"/>
      <w:lvlText w:val="%1."/>
      <w:lvlJc w:val="left"/>
      <w:pPr>
        <w:ind w:left="360" w:hanging="360"/>
      </w:pPr>
    </w:lvl>
    <w:lvl w:ilvl="1" w:tplc="3B34AAEA" w:tentative="1">
      <w:start w:val="1"/>
      <w:numFmt w:val="lowerLetter"/>
      <w:lvlText w:val="%2."/>
      <w:lvlJc w:val="left"/>
      <w:pPr>
        <w:ind w:left="1080" w:hanging="360"/>
      </w:pPr>
    </w:lvl>
    <w:lvl w:ilvl="2" w:tplc="6FBAB34A" w:tentative="1">
      <w:start w:val="1"/>
      <w:numFmt w:val="lowerRoman"/>
      <w:lvlText w:val="%3."/>
      <w:lvlJc w:val="right"/>
      <w:pPr>
        <w:ind w:left="1800" w:hanging="180"/>
      </w:pPr>
    </w:lvl>
    <w:lvl w:ilvl="3" w:tplc="B2C8422A" w:tentative="1">
      <w:start w:val="1"/>
      <w:numFmt w:val="decimal"/>
      <w:lvlText w:val="%4."/>
      <w:lvlJc w:val="left"/>
      <w:pPr>
        <w:ind w:left="2520" w:hanging="360"/>
      </w:pPr>
    </w:lvl>
    <w:lvl w:ilvl="4" w:tplc="C92E8804" w:tentative="1">
      <w:start w:val="1"/>
      <w:numFmt w:val="lowerLetter"/>
      <w:lvlText w:val="%5."/>
      <w:lvlJc w:val="left"/>
      <w:pPr>
        <w:ind w:left="3240" w:hanging="360"/>
      </w:pPr>
    </w:lvl>
    <w:lvl w:ilvl="5" w:tplc="A15E2B98" w:tentative="1">
      <w:start w:val="1"/>
      <w:numFmt w:val="lowerRoman"/>
      <w:lvlText w:val="%6."/>
      <w:lvlJc w:val="right"/>
      <w:pPr>
        <w:ind w:left="3960" w:hanging="180"/>
      </w:pPr>
    </w:lvl>
    <w:lvl w:ilvl="6" w:tplc="EA902488" w:tentative="1">
      <w:start w:val="1"/>
      <w:numFmt w:val="decimal"/>
      <w:lvlText w:val="%7."/>
      <w:lvlJc w:val="left"/>
      <w:pPr>
        <w:ind w:left="4680" w:hanging="360"/>
      </w:pPr>
    </w:lvl>
    <w:lvl w:ilvl="7" w:tplc="FB185998" w:tentative="1">
      <w:start w:val="1"/>
      <w:numFmt w:val="lowerLetter"/>
      <w:lvlText w:val="%8."/>
      <w:lvlJc w:val="left"/>
      <w:pPr>
        <w:ind w:left="5400" w:hanging="360"/>
      </w:pPr>
    </w:lvl>
    <w:lvl w:ilvl="8" w:tplc="924C19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C3"/>
    <w:rsid w:val="000167CB"/>
    <w:rsid w:val="00133D45"/>
    <w:rsid w:val="0015782C"/>
    <w:rsid w:val="00161BB9"/>
    <w:rsid w:val="001D0224"/>
    <w:rsid w:val="00223DE5"/>
    <w:rsid w:val="00740717"/>
    <w:rsid w:val="00880391"/>
    <w:rsid w:val="008C09E7"/>
    <w:rsid w:val="00C643C3"/>
    <w:rsid w:val="00D8726A"/>
    <w:rsid w:val="00DB09F9"/>
    <w:rsid w:val="00ED067C"/>
    <w:rsid w:val="00EE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133E"/>
  <w15:docId w15:val="{00506B9E-2568-44F8-B7C6-E3F54C47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 TargetMode="External"/><Relationship Id="rId13" Type="http://schemas.openxmlformats.org/officeDocument/2006/relationships/hyperlink" Target="https://members.wto.org/crnattachments/2018/TBT/EEC/18_6079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8/TBT/EEC/18_6079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FI/TXT/?uri=CELEX:32016L079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13</cp:revision>
  <dcterms:created xsi:type="dcterms:W3CDTF">2018-11-23T15:11:00Z</dcterms:created>
  <dcterms:modified xsi:type="dcterms:W3CDTF">2018-11-26T14:13:00Z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G/TBT/N/EU/623</vt:lpwstr>
  </property>
</Properties>
</file>