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EB5076" w:rsidP="00446FAB">
      <w:pPr>
        <w:pStyle w:val="Title"/>
        <w:rPr>
          <w:b w:val="0"/>
          <w:caps w:val="0"/>
          <w:kern w:val="0"/>
        </w:rPr>
      </w:pPr>
      <w:r w:rsidRPr="00446FAB">
        <w:rPr>
          <w:caps w:val="0"/>
          <w:kern w:val="0"/>
        </w:rPr>
        <w:t>NOTIFICATION</w:t>
      </w:r>
    </w:p>
    <w:p w:rsidR="00985FA7" w:rsidRPr="00446FAB" w:rsidRDefault="00EB5076" w:rsidP="00446FAB">
      <w:pPr>
        <w:pStyle w:val="Title3"/>
      </w:pPr>
      <w:r w:rsidRPr="00446FAB">
        <w:t>Addendum</w:t>
      </w:r>
    </w:p>
    <w:p w:rsidR="00985FA7" w:rsidRPr="00446FAB" w:rsidRDefault="00EB5076" w:rsidP="00446FAB">
      <w:pPr>
        <w:spacing w:after="120"/>
      </w:pPr>
      <w:bookmarkStart w:id="0" w:name="_GoBack"/>
      <w:r w:rsidRPr="00446FAB">
        <w:t xml:space="preserve">The following communication, dated </w:t>
      </w:r>
      <w:bookmarkStart w:id="1" w:name="spsDateCommunication"/>
      <w:r w:rsidRPr="00446FAB">
        <w:t>29 November 2018</w:t>
      </w:r>
      <w:bookmarkEnd w:id="1"/>
      <w:r w:rsidRPr="00446FAB">
        <w:t xml:space="preserve">, is being circulated at the request of the </w:t>
      </w:r>
      <w:bookmarkEnd w:id="0"/>
      <w:r w:rsidRPr="00446FAB">
        <w:t xml:space="preserve">delegation of </w:t>
      </w:r>
      <w:bookmarkStart w:id="2" w:name="spsMember"/>
      <w:r>
        <w:t xml:space="preserve">the </w:t>
      </w:r>
      <w:r w:rsidRPr="00446FAB">
        <w:rPr>
          <w:u w:val="single"/>
        </w:rPr>
        <w:t>United States of America</w:t>
      </w:r>
      <w:bookmarkEnd w:id="2"/>
      <w:r w:rsidRPr="00446FAB">
        <w:t xml:space="preserve">. </w:t>
      </w:r>
    </w:p>
    <w:p w:rsidR="00985FA7" w:rsidRPr="00446FAB" w:rsidRDefault="00314533" w:rsidP="00446FAB"/>
    <w:p w:rsidR="00985FA7" w:rsidRPr="00446FAB" w:rsidRDefault="00EB5076" w:rsidP="00446FAB">
      <w:pPr>
        <w:jc w:val="center"/>
        <w:rPr>
          <w:b/>
        </w:rPr>
      </w:pPr>
      <w:r w:rsidRPr="00446FAB">
        <w:rPr>
          <w:b/>
        </w:rPr>
        <w:t>_______________</w:t>
      </w:r>
    </w:p>
    <w:p w:rsidR="00985FA7" w:rsidRPr="00446FAB" w:rsidRDefault="00314533" w:rsidP="00446FAB"/>
    <w:p w:rsidR="00985FA7" w:rsidRPr="00446FAB" w:rsidRDefault="00314533" w:rsidP="00446FAB"/>
    <w:p w:rsidR="00985FA7" w:rsidRPr="00446FAB" w:rsidRDefault="00EB5076" w:rsidP="00EB5076">
      <w:pPr>
        <w:spacing w:after="120"/>
      </w:pPr>
      <w:r>
        <w:t>TITLE: National Emission Standards for Hazardous Air Pollutants and New Source Performance Standards: Petroleum Refinery Sector Amendments</w:t>
      </w:r>
    </w:p>
    <w:p w:rsidR="00056435" w:rsidRDefault="00EB5076" w:rsidP="00EB5076">
      <w:pPr>
        <w:spacing w:after="120"/>
      </w:pPr>
      <w:r>
        <w:t>AGENCY: Environmental Protection Agency (EPA)</w:t>
      </w:r>
    </w:p>
    <w:p w:rsidR="00056435" w:rsidRDefault="00EB5076" w:rsidP="00EB5076">
      <w:pPr>
        <w:spacing w:after="120"/>
      </w:pPr>
      <w:r>
        <w:t>ACTION: Final rule</w:t>
      </w:r>
    </w:p>
    <w:p w:rsidR="00056435" w:rsidRDefault="00EB5076" w:rsidP="00EB5076">
      <w:pPr>
        <w:spacing w:after="120"/>
      </w:pPr>
      <w:r>
        <w:t>SUMMARY: This action finalizes amendments to the petroleum refinery National Emission Standards for Hazardous Air Pollutants (NESHAP) (referred to as Refinery MACT 1 and Refinery MACT 2) and to the New Source Performance Standards (NSPS) for Petroleum Refineries to clarify the requirements of these rules and to make technical corrections and minor revisions to requirements for work practice standards, recordkeeping, and reporting which were proposed in the Federal Register on 10 April 2018. This action also finalizes amendments to the compliance date of the requirements for existing maintenance vents from 1 August 2017, to 26 December 2018, which were proposed in the Federal Register on 10 July 2018.</w:t>
      </w:r>
    </w:p>
    <w:p w:rsidR="00056435" w:rsidRDefault="00EB5076" w:rsidP="00EB5076">
      <w:pPr>
        <w:spacing w:after="120"/>
      </w:pPr>
      <w:r>
        <w:t>DATES: This final rule is effective on 26 November 2018. The incorporation by reference of certain publications listed in the rule was approved by the Director of the Federal Register as of 24 June 2008.</w:t>
      </w:r>
      <w:bookmarkStart w:id="3" w:name="spsTitle"/>
      <w:bookmarkEnd w:id="3"/>
    </w:p>
    <w:p w:rsidR="00985FA7" w:rsidRPr="00446FAB" w:rsidRDefault="00314533" w:rsidP="00EB5076">
      <w:pPr>
        <w:spacing w:after="120"/>
      </w:pPr>
      <w:hyperlink r:id="rId7" w:tgtFrame="_blank" w:history="1">
        <w:r w:rsidR="00EB5076">
          <w:rPr>
            <w:color w:val="0000FF"/>
            <w:u w:val="single"/>
          </w:rPr>
          <w:t>https://members.wto.org/crnattachments/2018/TBT/USA/18_6158_00_e.pdf</w:t>
        </w:r>
      </w:hyperlink>
      <w:bookmarkStart w:id="4" w:name="spsMeasureAddress"/>
      <w:bookmarkEnd w:id="4"/>
    </w:p>
    <w:p w:rsidR="00985FA7" w:rsidRPr="00446FAB" w:rsidRDefault="00EB5076" w:rsidP="00446FAB">
      <w:pPr>
        <w:jc w:val="center"/>
        <w:rPr>
          <w:b/>
        </w:rPr>
      </w:pPr>
      <w:r w:rsidRPr="00446FAB">
        <w:rPr>
          <w:b/>
        </w:rPr>
        <w:t>__________</w:t>
      </w:r>
    </w:p>
    <w:sectPr w:rsidR="00985FA7" w:rsidRPr="00446FAB" w:rsidSect="00AF348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072" w:rsidRDefault="00EB5076">
      <w:r>
        <w:separator/>
      </w:r>
    </w:p>
  </w:endnote>
  <w:endnote w:type="continuationSeparator" w:id="0">
    <w:p w:rsidR="00F74072" w:rsidRDefault="00EB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AF3486" w:rsidRDefault="00AF3486" w:rsidP="00AF34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AF3486" w:rsidRDefault="00AF3486" w:rsidP="00AF34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EB5076">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072" w:rsidRDefault="00EB5076">
      <w:r>
        <w:separator/>
      </w:r>
    </w:p>
  </w:footnote>
  <w:footnote w:type="continuationSeparator" w:id="0">
    <w:p w:rsidR="00F74072" w:rsidRDefault="00EB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486" w:rsidRPr="00AF3486" w:rsidRDefault="00AF3486" w:rsidP="00AF3486">
    <w:pPr>
      <w:pStyle w:val="Header"/>
      <w:pBdr>
        <w:bottom w:val="single" w:sz="4" w:space="1" w:color="auto"/>
      </w:pBdr>
      <w:tabs>
        <w:tab w:val="clear" w:pos="4513"/>
        <w:tab w:val="clear" w:pos="9027"/>
      </w:tabs>
      <w:jc w:val="center"/>
    </w:pPr>
    <w:r w:rsidRPr="00AF3486">
      <w:t>G/TBT/N/USA/1176/Rev.1/Add.1</w:t>
    </w:r>
  </w:p>
  <w:p w:rsidR="00AF3486" w:rsidRPr="00AF3486" w:rsidRDefault="00AF3486" w:rsidP="00AF3486">
    <w:pPr>
      <w:pStyle w:val="Header"/>
      <w:pBdr>
        <w:bottom w:val="single" w:sz="4" w:space="1" w:color="auto"/>
      </w:pBdr>
      <w:tabs>
        <w:tab w:val="clear" w:pos="4513"/>
        <w:tab w:val="clear" w:pos="9027"/>
      </w:tabs>
      <w:jc w:val="center"/>
    </w:pPr>
  </w:p>
  <w:p w:rsidR="00AF3486" w:rsidRPr="00AF3486" w:rsidRDefault="00AF3486" w:rsidP="00AF3486">
    <w:pPr>
      <w:pStyle w:val="Header"/>
      <w:pBdr>
        <w:bottom w:val="single" w:sz="4" w:space="1" w:color="auto"/>
      </w:pBdr>
      <w:tabs>
        <w:tab w:val="clear" w:pos="4513"/>
        <w:tab w:val="clear" w:pos="9027"/>
      </w:tabs>
      <w:jc w:val="center"/>
    </w:pPr>
    <w:r w:rsidRPr="00AF3486">
      <w:t xml:space="preserve">- </w:t>
    </w:r>
    <w:r w:rsidRPr="00AF3486">
      <w:fldChar w:fldCharType="begin"/>
    </w:r>
    <w:r w:rsidRPr="00AF3486">
      <w:instrText xml:space="preserve"> PAGE </w:instrText>
    </w:r>
    <w:r w:rsidRPr="00AF3486">
      <w:fldChar w:fldCharType="separate"/>
    </w:r>
    <w:r w:rsidRPr="00AF3486">
      <w:rPr>
        <w:noProof/>
      </w:rPr>
      <w:t>1</w:t>
    </w:r>
    <w:r w:rsidRPr="00AF3486">
      <w:fldChar w:fldCharType="end"/>
    </w:r>
    <w:r w:rsidRPr="00AF3486">
      <w:t xml:space="preserve"> -</w:t>
    </w:r>
  </w:p>
  <w:p w:rsidR="00985FA7" w:rsidRPr="00AF3486" w:rsidRDefault="00314533" w:rsidP="00AF34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486" w:rsidRPr="00AF3486" w:rsidRDefault="00AF3486" w:rsidP="00AF3486">
    <w:pPr>
      <w:pStyle w:val="Header"/>
      <w:pBdr>
        <w:bottom w:val="single" w:sz="4" w:space="1" w:color="auto"/>
      </w:pBdr>
      <w:tabs>
        <w:tab w:val="clear" w:pos="4513"/>
        <w:tab w:val="clear" w:pos="9027"/>
      </w:tabs>
      <w:jc w:val="center"/>
    </w:pPr>
    <w:r w:rsidRPr="00AF3486">
      <w:t>G/TBT/N/USA/1176/Rev.1/Add.1</w:t>
    </w:r>
  </w:p>
  <w:p w:rsidR="00AF3486" w:rsidRPr="00AF3486" w:rsidRDefault="00AF3486" w:rsidP="00AF3486">
    <w:pPr>
      <w:pStyle w:val="Header"/>
      <w:pBdr>
        <w:bottom w:val="single" w:sz="4" w:space="1" w:color="auto"/>
      </w:pBdr>
      <w:tabs>
        <w:tab w:val="clear" w:pos="4513"/>
        <w:tab w:val="clear" w:pos="9027"/>
      </w:tabs>
      <w:jc w:val="center"/>
    </w:pPr>
  </w:p>
  <w:p w:rsidR="00AF3486" w:rsidRPr="00AF3486" w:rsidRDefault="00AF3486" w:rsidP="00AF3486">
    <w:pPr>
      <w:pStyle w:val="Header"/>
      <w:pBdr>
        <w:bottom w:val="single" w:sz="4" w:space="1" w:color="auto"/>
      </w:pBdr>
      <w:tabs>
        <w:tab w:val="clear" w:pos="4513"/>
        <w:tab w:val="clear" w:pos="9027"/>
      </w:tabs>
      <w:jc w:val="center"/>
    </w:pPr>
    <w:r w:rsidRPr="00AF3486">
      <w:t xml:space="preserve">- </w:t>
    </w:r>
    <w:r w:rsidRPr="00AF3486">
      <w:fldChar w:fldCharType="begin"/>
    </w:r>
    <w:r w:rsidRPr="00AF3486">
      <w:instrText xml:space="preserve"> PAGE </w:instrText>
    </w:r>
    <w:r w:rsidRPr="00AF3486">
      <w:fldChar w:fldCharType="separate"/>
    </w:r>
    <w:r w:rsidRPr="00AF3486">
      <w:rPr>
        <w:noProof/>
      </w:rPr>
      <w:t>1</w:t>
    </w:r>
    <w:r w:rsidRPr="00AF3486">
      <w:fldChar w:fldCharType="end"/>
    </w:r>
    <w:r w:rsidRPr="00AF3486">
      <w:t xml:space="preserve"> -</w:t>
    </w:r>
  </w:p>
  <w:p w:rsidR="00985FA7" w:rsidRPr="00AF3486" w:rsidRDefault="00314533" w:rsidP="00AF34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6435" w:rsidTr="00221064">
      <w:trPr>
        <w:trHeight w:val="240"/>
        <w:jc w:val="center"/>
      </w:trPr>
      <w:tc>
        <w:tcPr>
          <w:tcW w:w="3794" w:type="dxa"/>
          <w:shd w:val="clear" w:color="auto" w:fill="FFFFFF"/>
          <w:tcMar>
            <w:left w:w="108" w:type="dxa"/>
            <w:right w:w="108" w:type="dxa"/>
          </w:tcMar>
          <w:vAlign w:val="center"/>
        </w:tcPr>
        <w:p w:rsidR="00ED54E0" w:rsidRPr="00985FA7" w:rsidRDefault="00314533"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AF3486" w:rsidP="00180C12">
          <w:pPr>
            <w:jc w:val="right"/>
            <w:rPr>
              <w:b/>
              <w:color w:val="FF0000"/>
              <w:szCs w:val="16"/>
            </w:rPr>
          </w:pPr>
          <w:r>
            <w:rPr>
              <w:b/>
              <w:color w:val="FF0000"/>
              <w:szCs w:val="16"/>
            </w:rPr>
            <w:t xml:space="preserve"> </w:t>
          </w:r>
        </w:p>
      </w:tc>
    </w:tr>
    <w:bookmarkEnd w:id="5"/>
    <w:tr w:rsidR="00056435" w:rsidTr="00221064">
      <w:trPr>
        <w:trHeight w:val="213"/>
        <w:jc w:val="center"/>
      </w:trPr>
      <w:tc>
        <w:tcPr>
          <w:tcW w:w="3794" w:type="dxa"/>
          <w:vMerge w:val="restart"/>
          <w:shd w:val="clear" w:color="auto" w:fill="FFFFFF"/>
          <w:tcMar>
            <w:left w:w="0" w:type="dxa"/>
            <w:right w:w="0" w:type="dxa"/>
          </w:tcMar>
        </w:tcPr>
        <w:p w:rsidR="00ED54E0" w:rsidRPr="00985FA7" w:rsidRDefault="009B61BA"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314533" w:rsidP="00180C12">
          <w:pPr>
            <w:jc w:val="right"/>
            <w:rPr>
              <w:b/>
              <w:szCs w:val="16"/>
            </w:rPr>
          </w:pPr>
        </w:p>
      </w:tc>
    </w:tr>
    <w:tr w:rsidR="00056435" w:rsidTr="00221064">
      <w:trPr>
        <w:trHeight w:val="868"/>
        <w:jc w:val="center"/>
      </w:trPr>
      <w:tc>
        <w:tcPr>
          <w:tcW w:w="3794" w:type="dxa"/>
          <w:vMerge/>
          <w:shd w:val="clear" w:color="auto" w:fill="FFFFFF"/>
          <w:tcMar>
            <w:left w:w="108" w:type="dxa"/>
            <w:right w:w="108" w:type="dxa"/>
          </w:tcMar>
        </w:tcPr>
        <w:p w:rsidR="00ED54E0" w:rsidRPr="00985FA7" w:rsidRDefault="00314533" w:rsidP="00180C12">
          <w:pPr>
            <w:jc w:val="left"/>
            <w:rPr>
              <w:noProof/>
              <w:lang w:eastAsia="en-GB"/>
            </w:rPr>
          </w:pPr>
        </w:p>
      </w:tc>
      <w:tc>
        <w:tcPr>
          <w:tcW w:w="5448" w:type="dxa"/>
          <w:gridSpan w:val="2"/>
          <w:shd w:val="clear" w:color="auto" w:fill="FFFFFF"/>
          <w:tcMar>
            <w:left w:w="108" w:type="dxa"/>
            <w:right w:w="108" w:type="dxa"/>
          </w:tcMar>
        </w:tcPr>
        <w:p w:rsidR="00AF3486" w:rsidRDefault="00AF3486" w:rsidP="00985FA7">
          <w:pPr>
            <w:jc w:val="right"/>
            <w:rPr>
              <w:b/>
              <w:szCs w:val="16"/>
            </w:rPr>
          </w:pPr>
          <w:bookmarkStart w:id="6" w:name="bmkSymbols"/>
          <w:r>
            <w:rPr>
              <w:b/>
              <w:szCs w:val="16"/>
            </w:rPr>
            <w:t>G/TBT/N/USA/1176/Rev.1/Add.1</w:t>
          </w:r>
        </w:p>
        <w:bookmarkEnd w:id="6"/>
        <w:p w:rsidR="00ED54E0" w:rsidRPr="00446FAB" w:rsidRDefault="00314533" w:rsidP="00985FA7">
          <w:pPr>
            <w:jc w:val="right"/>
            <w:rPr>
              <w:b/>
              <w:szCs w:val="16"/>
            </w:rPr>
          </w:pPr>
        </w:p>
      </w:tc>
    </w:tr>
    <w:tr w:rsidR="00056435" w:rsidTr="00221064">
      <w:trPr>
        <w:trHeight w:val="240"/>
        <w:jc w:val="center"/>
      </w:trPr>
      <w:tc>
        <w:tcPr>
          <w:tcW w:w="3794" w:type="dxa"/>
          <w:vMerge/>
          <w:shd w:val="clear" w:color="auto" w:fill="FFFFFF"/>
          <w:tcMar>
            <w:left w:w="108" w:type="dxa"/>
            <w:right w:w="108" w:type="dxa"/>
          </w:tcMar>
          <w:vAlign w:val="center"/>
        </w:tcPr>
        <w:p w:rsidR="00ED54E0" w:rsidRPr="00985FA7" w:rsidRDefault="00314533" w:rsidP="00180C12"/>
      </w:tc>
      <w:tc>
        <w:tcPr>
          <w:tcW w:w="5448" w:type="dxa"/>
          <w:gridSpan w:val="2"/>
          <w:shd w:val="clear" w:color="auto" w:fill="FFFFFF"/>
          <w:tcMar>
            <w:left w:w="108" w:type="dxa"/>
            <w:right w:w="108" w:type="dxa"/>
          </w:tcMar>
          <w:vAlign w:val="center"/>
        </w:tcPr>
        <w:p w:rsidR="00ED54E0" w:rsidRPr="00985FA7" w:rsidRDefault="00F21D6F" w:rsidP="00180C12">
          <w:pPr>
            <w:jc w:val="right"/>
            <w:rPr>
              <w:szCs w:val="16"/>
            </w:rPr>
          </w:pPr>
          <w:bookmarkStart w:id="7" w:name="spsDateDistribution"/>
          <w:bookmarkStart w:id="8" w:name="bmkDate"/>
          <w:bookmarkEnd w:id="7"/>
          <w:bookmarkEnd w:id="8"/>
          <w:r>
            <w:rPr>
              <w:szCs w:val="16"/>
            </w:rPr>
            <w:t>30 November 2018</w:t>
          </w:r>
        </w:p>
      </w:tc>
    </w:tr>
    <w:tr w:rsidR="00056435"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EB5076" w:rsidP="00180C12">
          <w:pPr>
            <w:jc w:val="left"/>
            <w:rPr>
              <w:b/>
            </w:rPr>
          </w:pPr>
          <w:bookmarkStart w:id="9" w:name="bmkSerial"/>
          <w:r w:rsidRPr="00446FAB">
            <w:rPr>
              <w:color w:val="FF0000"/>
              <w:szCs w:val="16"/>
            </w:rPr>
            <w:t>(</w:t>
          </w:r>
          <w:bookmarkStart w:id="10" w:name="spsSerialNumber"/>
          <w:bookmarkEnd w:id="10"/>
          <w:r w:rsidR="00F21D6F">
            <w:rPr>
              <w:color w:val="FF0000"/>
              <w:szCs w:val="16"/>
            </w:rPr>
            <w:t>18-</w:t>
          </w:r>
          <w:r w:rsidR="00314533">
            <w:rPr>
              <w:color w:val="FF0000"/>
              <w:szCs w:val="16"/>
            </w:rPr>
            <w:t>7587</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EB5076"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314533">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314533">
            <w:rPr>
              <w:bCs/>
              <w:noProof/>
              <w:szCs w:val="16"/>
            </w:rPr>
            <w:t>1</w:t>
          </w:r>
          <w:r w:rsidRPr="00446FAB">
            <w:rPr>
              <w:bCs/>
              <w:szCs w:val="16"/>
            </w:rPr>
            <w:fldChar w:fldCharType="end"/>
          </w:r>
          <w:bookmarkEnd w:id="11"/>
        </w:p>
      </w:tc>
    </w:tr>
    <w:tr w:rsidR="00056435"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AF3486"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AF3486" w:rsidP="00985FA7">
          <w:pPr>
            <w:jc w:val="right"/>
            <w:rPr>
              <w:bCs/>
              <w:szCs w:val="18"/>
            </w:rPr>
          </w:pPr>
          <w:bookmarkStart w:id="13" w:name="bmkLanguage"/>
          <w:r>
            <w:rPr>
              <w:bCs/>
              <w:szCs w:val="18"/>
            </w:rPr>
            <w:t>Original: English</w:t>
          </w:r>
          <w:bookmarkEnd w:id="13"/>
        </w:p>
      </w:tc>
    </w:tr>
  </w:tbl>
  <w:p w:rsidR="00ED54E0" w:rsidRPr="00446FAB" w:rsidRDefault="0031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7200FA">
      <w:start w:val="1"/>
      <w:numFmt w:val="decimal"/>
      <w:pStyle w:val="SummaryText"/>
      <w:lvlText w:val="%1."/>
      <w:lvlJc w:val="left"/>
      <w:pPr>
        <w:ind w:left="360" w:hanging="360"/>
      </w:pPr>
    </w:lvl>
    <w:lvl w:ilvl="1" w:tplc="C24C607C" w:tentative="1">
      <w:start w:val="1"/>
      <w:numFmt w:val="lowerLetter"/>
      <w:lvlText w:val="%2."/>
      <w:lvlJc w:val="left"/>
      <w:pPr>
        <w:ind w:left="1080" w:hanging="360"/>
      </w:pPr>
    </w:lvl>
    <w:lvl w:ilvl="2" w:tplc="0640483E" w:tentative="1">
      <w:start w:val="1"/>
      <w:numFmt w:val="lowerRoman"/>
      <w:lvlText w:val="%3."/>
      <w:lvlJc w:val="right"/>
      <w:pPr>
        <w:ind w:left="1800" w:hanging="180"/>
      </w:pPr>
    </w:lvl>
    <w:lvl w:ilvl="3" w:tplc="BFC47C5A" w:tentative="1">
      <w:start w:val="1"/>
      <w:numFmt w:val="decimal"/>
      <w:lvlText w:val="%4."/>
      <w:lvlJc w:val="left"/>
      <w:pPr>
        <w:ind w:left="2520" w:hanging="360"/>
      </w:pPr>
    </w:lvl>
    <w:lvl w:ilvl="4" w:tplc="2524489C" w:tentative="1">
      <w:start w:val="1"/>
      <w:numFmt w:val="lowerLetter"/>
      <w:lvlText w:val="%5."/>
      <w:lvlJc w:val="left"/>
      <w:pPr>
        <w:ind w:left="3240" w:hanging="360"/>
      </w:pPr>
    </w:lvl>
    <w:lvl w:ilvl="5" w:tplc="EC04D9E6" w:tentative="1">
      <w:start w:val="1"/>
      <w:numFmt w:val="lowerRoman"/>
      <w:lvlText w:val="%6."/>
      <w:lvlJc w:val="right"/>
      <w:pPr>
        <w:ind w:left="3960" w:hanging="180"/>
      </w:pPr>
    </w:lvl>
    <w:lvl w:ilvl="6" w:tplc="E18403CC" w:tentative="1">
      <w:start w:val="1"/>
      <w:numFmt w:val="decimal"/>
      <w:lvlText w:val="%7."/>
      <w:lvlJc w:val="left"/>
      <w:pPr>
        <w:ind w:left="4680" w:hanging="360"/>
      </w:pPr>
    </w:lvl>
    <w:lvl w:ilvl="7" w:tplc="EDE8765A" w:tentative="1">
      <w:start w:val="1"/>
      <w:numFmt w:val="lowerLetter"/>
      <w:lvlText w:val="%8."/>
      <w:lvlJc w:val="left"/>
      <w:pPr>
        <w:ind w:left="5400" w:hanging="360"/>
      </w:pPr>
    </w:lvl>
    <w:lvl w:ilvl="8" w:tplc="E084ED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35"/>
    <w:rsid w:val="00056435"/>
    <w:rsid w:val="00314533"/>
    <w:rsid w:val="009B61BA"/>
    <w:rsid w:val="00AF3486"/>
    <w:rsid w:val="00EB5076"/>
    <w:rsid w:val="00F21D6F"/>
    <w:rsid w:val="00F45247"/>
    <w:rsid w:val="00F7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5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SA/18_615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1180</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2018-11-30T09:32:00Z</dcterms:created>
  <dcterms:modified xsi:type="dcterms:W3CDTF">2018-11-30T11:54:00Z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G/TBT/N/USA/1176/Rev.1/Add.1</vt:lpwstr>
  </property>
</Properties>
</file>