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105B57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105B57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A642AC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105B5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105B57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Republic of Korea</w:t>
            </w:r>
            <w:bookmarkEnd w:id="1"/>
            <w:r w:rsidRPr="002F6A28">
              <w:t xml:space="preserve"> </w:t>
            </w:r>
          </w:p>
          <w:p w:rsidR="00F85C99" w:rsidRPr="002F6A28" w:rsidRDefault="00105B57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A642A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05B5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05B57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Korean Agency for Technology and Standards (KATS)</w:t>
            </w:r>
            <w:bookmarkEnd w:id="5"/>
          </w:p>
          <w:p w:rsidR="00F85C99" w:rsidRPr="002F6A28" w:rsidRDefault="00105B57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934700" w:rsidRPr="002F6A28" w:rsidRDefault="00105B57" w:rsidP="00AA646C">
            <w:pPr>
              <w:spacing w:after="120"/>
              <w:jc w:val="left"/>
            </w:pPr>
            <w:r w:rsidRPr="002F6A28">
              <w:t>Consumer and Children's Product Safety Division</w:t>
            </w:r>
            <w:r w:rsidRPr="002F6A28">
              <w:br/>
              <w:t>Bureau of Product Safety Policy</w:t>
            </w:r>
            <w:r w:rsidRPr="002F6A28">
              <w:br/>
              <w:t>Korean Agency for Technology and Standards</w:t>
            </w:r>
            <w:r w:rsidRPr="002F6A28">
              <w:br/>
              <w:t xml:space="preserve">93, Isu-ro, Maengdong-myeon, Eumseong-gun, </w:t>
            </w:r>
            <w:r w:rsidRPr="002F6A28">
              <w:br/>
              <w:t>Chungcheongbuk-do, 27737</w:t>
            </w:r>
            <w:r w:rsidRPr="002F6A28">
              <w:br/>
              <w:t>Republic of Korea</w:t>
            </w:r>
            <w:r w:rsidRPr="002F6A28">
              <w:br/>
              <w:t>Tel.: (+82) 43 870 5418,5455</w:t>
            </w:r>
            <w:r w:rsidRPr="002F6A28">
              <w:br/>
              <w:t>Fax: (+82) 43 870 5677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consumer1@korea.kr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http://www.kats.go.kr</w:t>
              </w:r>
            </w:hyperlink>
            <w:bookmarkEnd w:id="7"/>
          </w:p>
        </w:tc>
      </w:tr>
      <w:tr w:rsidR="00A642A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05B5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105B57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A642A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05B5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05B57" w:rsidP="009974DD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Home-use beauty devices</w:t>
            </w:r>
            <w:r>
              <w:t xml:space="preserve">; </w:t>
            </w:r>
            <w:r w:rsidR="00EE3A11" w:rsidRPr="00C379C8">
              <w:t>Cold weather mask, fashion mask and sports mask</w:t>
            </w:r>
            <w:bookmarkStart w:id="20" w:name="sps3a"/>
            <w:bookmarkEnd w:id="20"/>
          </w:p>
        </w:tc>
      </w:tr>
      <w:tr w:rsidR="00A642A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05B5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05B57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Amendment of Enforcement Rule of Electrical Appliances and Industrial Products Safety Control Act (6</w:t>
            </w:r>
            <w:r>
              <w:t> </w:t>
            </w:r>
            <w:r w:rsidR="00EE3A11" w:rsidRPr="00C379C8">
              <w:t>page(s), in Korean)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A642A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05B5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4B9C" w:rsidRDefault="00105B57" w:rsidP="002F6A28">
            <w:pPr>
              <w:spacing w:before="120" w:after="120"/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</w:p>
          <w:p w:rsidR="00F85C99" w:rsidRPr="002F6A28" w:rsidRDefault="00105B57" w:rsidP="002F6A28">
            <w:pPr>
              <w:spacing w:before="120" w:after="120"/>
              <w:rPr>
                <w:b/>
              </w:rPr>
            </w:pPr>
            <w:r w:rsidRPr="00C379C8">
              <w:t>- Home-use beauty devices are designated as consumer products subject to safety verification</w:t>
            </w:r>
          </w:p>
          <w:p w:rsidR="00FE448B" w:rsidRPr="00C379C8" w:rsidRDefault="00105B57" w:rsidP="002F6A28">
            <w:pPr>
              <w:spacing w:after="120"/>
            </w:pPr>
            <w:r w:rsidRPr="00C379C8">
              <w:t>- Cold weather mask, fashion mask and sports mask are designated as consumer products subject to supplier's conformity confirmation</w:t>
            </w:r>
          </w:p>
        </w:tc>
      </w:tr>
      <w:tr w:rsidR="00A642A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05B5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05B57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7" w:name="sps7f"/>
            <w:bookmarkEnd w:id="27"/>
          </w:p>
        </w:tc>
      </w:tr>
      <w:tr w:rsidR="00A642A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05B57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105B57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F85C99" w:rsidRPr="002F6A28" w:rsidRDefault="00105B57" w:rsidP="009E75ED">
            <w:pPr>
              <w:spacing w:before="120" w:after="120"/>
            </w:pPr>
            <w:r w:rsidRPr="002F6A28">
              <w:rPr>
                <w:bCs/>
              </w:rPr>
              <w:t>MOTIE Public Notice No. 2020-421 (13 July 2020)</w:t>
            </w:r>
          </w:p>
          <w:p w:rsidR="00934700" w:rsidRPr="002F6A28" w:rsidRDefault="00EC344C" w:rsidP="009E75ED">
            <w:pPr>
              <w:spacing w:after="120"/>
              <w:rPr>
                <w:bCs/>
              </w:rPr>
            </w:pPr>
            <w:hyperlink r:id="rId9" w:history="1">
              <w:r w:rsidR="00464B9C" w:rsidRPr="002F6A28">
                <w:rPr>
                  <w:bCs/>
                  <w:color w:val="0000FF"/>
                  <w:u w:val="single"/>
                </w:rPr>
                <w:t>http://www.motie.go.kr/motie/ms/ll/legislative/bbs/bbsView.do?bbs_seq_n=62627&amp;bbs_cd_n=27&amp;currentPage=1&amp;search_key_n=&amp;cate_n=&amp;dept_v=&amp;search_val_v=</w:t>
              </w:r>
            </w:hyperlink>
          </w:p>
        </w:tc>
      </w:tr>
      <w:tr w:rsidR="00A642AC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105B5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105B57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December 2020 or later</w:t>
            </w:r>
            <w:bookmarkEnd w:id="31"/>
          </w:p>
          <w:p w:rsidR="00EE3A11" w:rsidRPr="002F6A28" w:rsidRDefault="00105B57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June 2021 or later</w:t>
            </w:r>
            <w:bookmarkEnd w:id="34"/>
          </w:p>
        </w:tc>
      </w:tr>
      <w:tr w:rsidR="00A642A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05B5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05B57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A642AC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105B57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105B57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934700" w:rsidRPr="002F6A28" w:rsidRDefault="00105B57" w:rsidP="00B16145">
            <w:pPr>
              <w:keepNext/>
              <w:keepLines/>
              <w:spacing w:before="120" w:after="120"/>
              <w:jc w:val="left"/>
            </w:pPr>
            <w:r w:rsidRPr="002F6A28">
              <w:t>Technical Barriers to Trade(TBT) Division</w:t>
            </w:r>
            <w:r w:rsidRPr="002F6A28">
              <w:br/>
              <w:t>Korean Agency for Technology and Standards (KATS)</w:t>
            </w:r>
            <w:r w:rsidRPr="002F6A28">
              <w:br/>
              <w:t xml:space="preserve">93, Isu-ro, Maengdong-myeon, Eumseong-gun, </w:t>
            </w:r>
            <w:r w:rsidRPr="002F6A28">
              <w:br/>
              <w:t>Chungcheongbuk-do, 27737Republic of Korea</w:t>
            </w:r>
            <w:r w:rsidRPr="002F6A28">
              <w:br/>
              <w:t>Tel.: (+82) 43 870 5525</w:t>
            </w:r>
            <w:r w:rsidRPr="002F6A28">
              <w:br/>
              <w:t>Fax: (+82) 43 870 5682</w:t>
            </w:r>
            <w:r w:rsidRPr="002F6A28">
              <w:br/>
              <w:t xml:space="preserve">E-mail: </w:t>
            </w:r>
            <w:hyperlink r:id="rId10" w:history="1">
              <w:r w:rsidRPr="002F6A28">
                <w:rPr>
                  <w:color w:val="0000FF"/>
                  <w:u w:val="single"/>
                </w:rPr>
                <w:t>tbt@korea.kr</w:t>
              </w:r>
            </w:hyperlink>
            <w:r w:rsidRPr="002F6A28">
              <w:br/>
              <w:t xml:space="preserve">Website: </w:t>
            </w:r>
            <w:hyperlink r:id="rId11" w:history="1">
              <w:r w:rsidRPr="002F6A28">
                <w:rPr>
                  <w:color w:val="0000FF"/>
                  <w:u w:val="single"/>
                </w:rPr>
                <w:t>http://www.knowtbt.kr</w:t>
              </w:r>
            </w:hyperlink>
          </w:p>
          <w:p w:rsidR="00934700" w:rsidRPr="002F6A28" w:rsidRDefault="00EC344C" w:rsidP="00B16145">
            <w:pPr>
              <w:keepNext/>
              <w:keepLines/>
              <w:spacing w:before="120" w:after="120"/>
            </w:pPr>
            <w:hyperlink r:id="rId12" w:history="1">
              <w:r w:rsidR="00464B9C" w:rsidRPr="002F6A28">
                <w:rPr>
                  <w:color w:val="0000FF"/>
                  <w:u w:val="single"/>
                </w:rPr>
                <w:t>https://members.wto.org/crnattachments/2020/TBT/KOR/20_4393_00_x.pdf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F49" w:rsidRDefault="00105B57">
      <w:r>
        <w:separator/>
      </w:r>
    </w:p>
  </w:endnote>
  <w:endnote w:type="continuationSeparator" w:id="0">
    <w:p w:rsidR="005E6F49" w:rsidRDefault="0010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105B57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105B57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105B57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F49" w:rsidRDefault="00105B57">
      <w:r>
        <w:separator/>
      </w:r>
    </w:p>
  </w:footnote>
  <w:footnote w:type="continuationSeparator" w:id="0">
    <w:p w:rsidR="005E6F49" w:rsidRDefault="00105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105B5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105B5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105B5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G/TBT/N/KOR/907</w:t>
    </w:r>
    <w:bookmarkEnd w:id="41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105B5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642AC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A642AC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EC344C" w:rsidP="00B801E9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A642AC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105B57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G/TBT/N/KOR/907</w:t>
          </w:r>
          <w:bookmarkEnd w:id="43"/>
        </w:p>
      </w:tc>
    </w:tr>
    <w:tr w:rsidR="00A642AC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105B57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21 July 2020</w:t>
          </w:r>
        </w:p>
      </w:tc>
    </w:tr>
    <w:tr w:rsidR="00A642AC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105B57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EC344C">
            <w:rPr>
              <w:color w:val="FF0000"/>
              <w:szCs w:val="16"/>
            </w:rPr>
            <w:t>5016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105B57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A642AC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105B57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105B57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5C29E2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EE04FF4" w:tentative="1">
      <w:start w:val="1"/>
      <w:numFmt w:val="lowerLetter"/>
      <w:lvlText w:val="%2."/>
      <w:lvlJc w:val="left"/>
      <w:pPr>
        <w:ind w:left="1080" w:hanging="360"/>
      </w:pPr>
    </w:lvl>
    <w:lvl w:ilvl="2" w:tplc="C974DF60" w:tentative="1">
      <w:start w:val="1"/>
      <w:numFmt w:val="lowerRoman"/>
      <w:lvlText w:val="%3."/>
      <w:lvlJc w:val="right"/>
      <w:pPr>
        <w:ind w:left="1800" w:hanging="180"/>
      </w:pPr>
    </w:lvl>
    <w:lvl w:ilvl="3" w:tplc="FF4E1F44" w:tentative="1">
      <w:start w:val="1"/>
      <w:numFmt w:val="decimal"/>
      <w:lvlText w:val="%4."/>
      <w:lvlJc w:val="left"/>
      <w:pPr>
        <w:ind w:left="2520" w:hanging="360"/>
      </w:pPr>
    </w:lvl>
    <w:lvl w:ilvl="4" w:tplc="B83E9DAE" w:tentative="1">
      <w:start w:val="1"/>
      <w:numFmt w:val="lowerLetter"/>
      <w:lvlText w:val="%5."/>
      <w:lvlJc w:val="left"/>
      <w:pPr>
        <w:ind w:left="3240" w:hanging="360"/>
      </w:pPr>
    </w:lvl>
    <w:lvl w:ilvl="5" w:tplc="85B62DCC" w:tentative="1">
      <w:start w:val="1"/>
      <w:numFmt w:val="lowerRoman"/>
      <w:lvlText w:val="%6."/>
      <w:lvlJc w:val="right"/>
      <w:pPr>
        <w:ind w:left="3960" w:hanging="180"/>
      </w:pPr>
    </w:lvl>
    <w:lvl w:ilvl="6" w:tplc="76E80308" w:tentative="1">
      <w:start w:val="1"/>
      <w:numFmt w:val="decimal"/>
      <w:lvlText w:val="%7."/>
      <w:lvlJc w:val="left"/>
      <w:pPr>
        <w:ind w:left="4680" w:hanging="360"/>
      </w:pPr>
    </w:lvl>
    <w:lvl w:ilvl="7" w:tplc="C9B6D73E" w:tentative="1">
      <w:start w:val="1"/>
      <w:numFmt w:val="lowerLetter"/>
      <w:lvlText w:val="%8."/>
      <w:lvlJc w:val="left"/>
      <w:pPr>
        <w:ind w:left="5400" w:hanging="360"/>
      </w:pPr>
    </w:lvl>
    <w:lvl w:ilvl="8" w:tplc="F2E874F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05B57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4B9C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E6F49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700"/>
    <w:rsid w:val="00955D8A"/>
    <w:rsid w:val="00964F4F"/>
    <w:rsid w:val="0097650D"/>
    <w:rsid w:val="009811DD"/>
    <w:rsid w:val="00984DF3"/>
    <w:rsid w:val="00990E7D"/>
    <w:rsid w:val="009974D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642AC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44CF"/>
    <w:rsid w:val="00EA5D4F"/>
    <w:rsid w:val="00EB6C56"/>
    <w:rsid w:val="00EC344C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881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s.go.k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nsumer1@korea.kr" TargetMode="External"/><Relationship Id="rId12" Type="http://schemas.openxmlformats.org/officeDocument/2006/relationships/hyperlink" Target="https://members.wto.org/crnattachments/2020/TBT/KOR/20_4393_00_x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nowtbt.k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tbt@korea.k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tie.go.kr/motie/ms/ll/legislative/bbs/bbsView.do?bbs_seq_n=62627&amp;bbs_cd_n=27&amp;currentPage=1&amp;search_key_n=&amp;cate_n=&amp;dept_v=&amp;search_val_v=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66</cp:revision>
  <dcterms:created xsi:type="dcterms:W3CDTF">2017-07-03T10:42:00Z</dcterms:created>
  <dcterms:modified xsi:type="dcterms:W3CDTF">2020-07-21T12:29:00Z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bd58b854-921a-474b-8045-5c76f218da9c</vt:lpwstr>
  </property>
  <property fmtid="{D5CDD505-2E9C-101B-9397-08002B2CF9AE}" pid="4" name="WTOCLASSIFICATION">
    <vt:lpwstr>WTO OFFICIAL</vt:lpwstr>
  </property>
</Properties>
</file>