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390E" w14:textId="77777777" w:rsidR="009239F7" w:rsidRPr="002F6A28" w:rsidRDefault="00060A63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D3B64F" w14:textId="77777777" w:rsidR="009239F7" w:rsidRPr="002F6A28" w:rsidRDefault="00060A63" w:rsidP="002F6A28">
      <w:pPr>
        <w:jc w:val="center"/>
      </w:pPr>
      <w:r w:rsidRPr="002F6A28">
        <w:t>The following notification is being circulated in accordance with Article 10.6</w:t>
      </w:r>
    </w:p>
    <w:p w14:paraId="4105E7F0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535DBC" w14:paraId="5968A586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A9FC9F7" w14:textId="77777777" w:rsidR="00F85C99" w:rsidRPr="002F6A28" w:rsidRDefault="00060A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F13D228" w14:textId="77777777" w:rsidR="00F85C99" w:rsidRPr="002F6A28" w:rsidRDefault="00060A63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The Separate Customs Territory of Taiwan, Penghu, Kinmen and Matsu</w:t>
            </w:r>
            <w:bookmarkEnd w:id="1"/>
            <w:r w:rsidRPr="002F6A28">
              <w:t xml:space="preserve"> </w:t>
            </w:r>
          </w:p>
          <w:p w14:paraId="36724909" w14:textId="77777777" w:rsidR="00F85C99" w:rsidRPr="002F6A28" w:rsidRDefault="00060A63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35DBC" w14:paraId="267A262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2FBEB" w14:textId="77777777" w:rsidR="00F85C99" w:rsidRPr="002F6A28" w:rsidRDefault="00060A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731F9" w14:textId="77777777" w:rsidR="00F85C99" w:rsidRPr="002F6A28" w:rsidRDefault="00060A63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423501DC" w14:textId="77777777" w:rsidR="00422C99" w:rsidRPr="002F6A28" w:rsidRDefault="00060A63" w:rsidP="00155128">
            <w:pPr>
              <w:spacing w:before="120" w:after="120"/>
              <w:jc w:val="left"/>
            </w:pPr>
            <w:r w:rsidRPr="002F6A28">
              <w:t>The Bureau of Standards, Metrology and Inspection (BSMI)</w:t>
            </w:r>
            <w:r w:rsidRPr="002F6A28">
              <w:br/>
              <w:t>Ministry of Economic Affairs</w:t>
            </w:r>
            <w:r w:rsidRPr="002F6A28">
              <w:br/>
              <w:t>4 Chinan Road, Section 1</w:t>
            </w:r>
            <w:r w:rsidRPr="002F6A28">
              <w:br/>
              <w:t>Taipei City 100, Taiwan</w:t>
            </w:r>
            <w:r w:rsidRPr="002F6A28">
              <w:br/>
              <w:t>Tel:(886-2) 2343-1779</w:t>
            </w:r>
            <w:r w:rsidRPr="002F6A28">
              <w:br/>
              <w:t>Fax:(886-2) 3343-3991</w:t>
            </w:r>
            <w:r w:rsidRPr="002F6A28">
              <w:tab/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alan.wen@bsmi.gov.tw</w:t>
              </w:r>
            </w:hyperlink>
            <w:bookmarkEnd w:id="5"/>
          </w:p>
          <w:p w14:paraId="06953E0D" w14:textId="77777777" w:rsidR="00F85C99" w:rsidRPr="002F6A28" w:rsidRDefault="00060A63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535DBC" w14:paraId="4FFB902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59CAD" w14:textId="77777777" w:rsidR="00F85C99" w:rsidRPr="002F6A28" w:rsidRDefault="00060A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866C6" w14:textId="77777777" w:rsidR="00F85C99" w:rsidRPr="0058336F" w:rsidRDefault="00060A63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X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35DBC" w14:paraId="5A98FCB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D6C473" w14:textId="77777777" w:rsidR="00F85C99" w:rsidRPr="002F6A28" w:rsidRDefault="00060A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B28CC" w14:textId="77777777" w:rsidR="00F85C99" w:rsidRPr="002F6A28" w:rsidRDefault="00060A63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Hot-dip galvanized steel pipes</w:t>
            </w:r>
            <w:bookmarkStart w:id="20" w:name="sps3a"/>
            <w:bookmarkEnd w:id="20"/>
          </w:p>
        </w:tc>
      </w:tr>
      <w:tr w:rsidR="00535DBC" w14:paraId="78FEC8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23DF48" w14:textId="77777777" w:rsidR="00F85C99" w:rsidRPr="002F6A28" w:rsidRDefault="00060A63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9AF17" w14:textId="77777777" w:rsidR="00F85C99" w:rsidRPr="002F6A28" w:rsidRDefault="00060A63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Proposal for Legal Inspection Requirements for Hot-dip Galvanized Steel Pipes (2 page(s), in English; 1</w:t>
            </w:r>
            <w:r>
              <w:t> </w:t>
            </w:r>
            <w:r w:rsidR="00EE3A11" w:rsidRPr="00C379C8">
              <w:t>page(s), in Chinese)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35DBC" w14:paraId="31D3F9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589A47" w14:textId="77777777" w:rsidR="00F85C99" w:rsidRPr="002F6A28" w:rsidRDefault="00060A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38C8E" w14:textId="77777777" w:rsidR="00F85C99" w:rsidRPr="002F6A28" w:rsidRDefault="00060A63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With a view to ensuring the safety of steels used in public construction, the Bureau of Standards, Metrology and Inspection (BSMI) intends to regulate hot-dip galvanized steel pipes. The conformity assessment procedure for all such products will be Registration of Product Certification.</w:t>
            </w:r>
          </w:p>
        </w:tc>
      </w:tr>
      <w:tr w:rsidR="00535DBC" w14:paraId="41F15C6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B76DE" w14:textId="77777777" w:rsidR="00F85C99" w:rsidRPr="002F6A28" w:rsidRDefault="00060A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ABE808" w14:textId="77777777" w:rsidR="00F85C99" w:rsidRPr="002F6A28" w:rsidRDefault="00060A63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535DBC" w14:paraId="1594564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227DE" w14:textId="77777777" w:rsidR="00F85C99" w:rsidRPr="002F6A28" w:rsidRDefault="00060A63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704AB0" w14:textId="77777777" w:rsidR="00072B36" w:rsidRPr="002F6A28" w:rsidRDefault="00060A63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7EE1003" w14:textId="77777777" w:rsidR="00B75D4C" w:rsidRDefault="00060A63" w:rsidP="00B75D4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The Commodity Inspection Act; </w:t>
            </w:r>
          </w:p>
          <w:p w14:paraId="12E92746" w14:textId="77777777" w:rsidR="00F85C99" w:rsidRPr="002F6A28" w:rsidRDefault="00060A63" w:rsidP="00B75D4C">
            <w:pPr>
              <w:numPr>
                <w:ilvl w:val="0"/>
                <w:numId w:val="16"/>
              </w:numPr>
              <w:spacing w:before="120" w:after="120"/>
            </w:pPr>
            <w:r w:rsidRPr="002F6A28">
              <w:rPr>
                <w:bCs/>
              </w:rPr>
              <w:t>CNS 2606(2016), CNS 4626(2012), and CNS 6445(2012)</w:t>
            </w:r>
          </w:p>
        </w:tc>
      </w:tr>
      <w:tr w:rsidR="00535DBC" w14:paraId="2F54562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F0EA6" w14:textId="77777777" w:rsidR="00EE3A11" w:rsidRPr="002F6A28" w:rsidRDefault="00060A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1F83C" w14:textId="77777777" w:rsidR="00EE3A11" w:rsidRPr="002F6A28" w:rsidRDefault="00060A63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14:paraId="52BCC813" w14:textId="77777777" w:rsidR="00EE3A11" w:rsidRPr="002F6A28" w:rsidRDefault="00060A63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July 2021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535DBC" w14:paraId="132254F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AA495" w14:textId="77777777" w:rsidR="00F85C99" w:rsidRPr="002F6A28" w:rsidRDefault="00060A63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08D6B9" w14:textId="77777777" w:rsidR="00F85C99" w:rsidRPr="002F6A28" w:rsidRDefault="00060A63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35DBC" w14:paraId="1779BA7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2721844F" w14:textId="77777777" w:rsidR="00F85C99" w:rsidRPr="002F6A28" w:rsidRDefault="00060A63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BDD8D9C" w14:textId="77777777" w:rsidR="00F85C99" w:rsidRPr="002F6A28" w:rsidRDefault="00060A63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0D8E7B62" w14:textId="77777777" w:rsidR="00B75D4C" w:rsidRDefault="00060A63" w:rsidP="00B16145">
            <w:pPr>
              <w:keepNext/>
              <w:keepLines/>
              <w:spacing w:before="120" w:after="120"/>
              <w:jc w:val="left"/>
            </w:pPr>
            <w:r w:rsidRPr="002F6A28">
              <w:t>Bureau of Standards, Metrology and Inspection</w:t>
            </w:r>
            <w:r w:rsidRPr="002F6A28">
              <w:br/>
              <w:t>Ministry of Economic Affairs</w:t>
            </w:r>
            <w:r w:rsidRPr="002F6A28">
              <w:br/>
              <w:t>4 Chinan Road, Section 1</w:t>
            </w:r>
            <w:r w:rsidRPr="002F6A28">
              <w:br/>
              <w:t>Taipei City, 100 Taiwan</w:t>
            </w:r>
            <w:r w:rsidRPr="002F6A28">
              <w:br/>
              <w:t>+(886-2) 33435140; +(886 2) 2343 1813</w:t>
            </w:r>
            <w:r w:rsidRPr="002F6A28">
              <w:br/>
              <w:t>+(886 2) 2343 1804 (Fax)</w:t>
            </w:r>
            <w:r w:rsidRPr="002F6A28">
              <w:br/>
            </w:r>
            <w:hyperlink r:id="rId8" w:history="1">
              <w:r w:rsidRPr="002F6A28">
                <w:rPr>
                  <w:color w:val="0000FF"/>
                  <w:u w:val="single"/>
                </w:rPr>
                <w:t>tbtenq@bsmi.gov.tw</w:t>
              </w:r>
            </w:hyperlink>
            <w:r w:rsidRPr="002F6A28">
              <w:br/>
            </w:r>
            <w:hyperlink r:id="rId9" w:history="1">
              <w:r w:rsidRPr="002F6A28">
                <w:rPr>
                  <w:color w:val="0000FF"/>
                  <w:u w:val="single"/>
                </w:rPr>
                <w:t>http://www.bsmi.gov.tw</w:t>
              </w:r>
            </w:hyperlink>
          </w:p>
          <w:p w14:paraId="2E200CAF" w14:textId="77777777" w:rsidR="00422C99" w:rsidRDefault="00D27CAA" w:rsidP="00B16145">
            <w:pPr>
              <w:keepNext/>
              <w:keepLines/>
              <w:spacing w:before="120" w:after="120"/>
              <w:rPr>
                <w:color w:val="0000FF"/>
                <w:u w:val="single"/>
              </w:rPr>
            </w:pPr>
            <w:hyperlink r:id="rId10" w:history="1">
              <w:r w:rsidR="00B75D4C" w:rsidRPr="002F6A28">
                <w:rPr>
                  <w:color w:val="0000FF"/>
                  <w:u w:val="single"/>
                </w:rPr>
                <w:t>https://members.wto.org/crnattachments/2020/TBT/TPKM/20_4395_00_e.pdf</w:t>
              </w:r>
            </w:hyperlink>
            <w:bookmarkEnd w:id="40"/>
          </w:p>
          <w:p w14:paraId="1E936440" w14:textId="77777777" w:rsidR="008E3F85" w:rsidRPr="002F6A28" w:rsidRDefault="00D27CAA" w:rsidP="00B16145">
            <w:pPr>
              <w:keepNext/>
              <w:keepLines/>
              <w:spacing w:before="120" w:after="120"/>
            </w:pPr>
            <w:hyperlink r:id="rId11" w:history="1">
              <w:r w:rsidR="00060A63" w:rsidRPr="000D02EC">
                <w:rPr>
                  <w:rStyle w:val="Hyperlink"/>
                </w:rPr>
                <w:t>https://members.wto.org/crnattachments/2020/TBT/TPKM/20_4395_00_x.pdf</w:t>
              </w:r>
            </w:hyperlink>
            <w:r w:rsidR="00060A63">
              <w:t xml:space="preserve"> </w:t>
            </w:r>
          </w:p>
        </w:tc>
      </w:tr>
    </w:tbl>
    <w:p w14:paraId="33F2A76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7357E" w14:textId="77777777" w:rsidR="00391730" w:rsidRDefault="00060A63">
      <w:r>
        <w:separator/>
      </w:r>
    </w:p>
  </w:endnote>
  <w:endnote w:type="continuationSeparator" w:id="0">
    <w:p w14:paraId="24312B1E" w14:textId="77777777" w:rsidR="00391730" w:rsidRDefault="0006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F1B0" w14:textId="77777777" w:rsidR="009239F7" w:rsidRPr="002F6A28" w:rsidRDefault="00060A63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F795" w14:textId="77777777" w:rsidR="009239F7" w:rsidRPr="002F6A28" w:rsidRDefault="00060A63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5B90" w14:textId="77777777" w:rsidR="00EE3A11" w:rsidRPr="002F6A28" w:rsidRDefault="00060A63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C8A74" w14:textId="77777777" w:rsidR="00391730" w:rsidRDefault="00060A63">
      <w:r>
        <w:separator/>
      </w:r>
    </w:p>
  </w:footnote>
  <w:footnote w:type="continuationSeparator" w:id="0">
    <w:p w14:paraId="7233013A" w14:textId="77777777" w:rsidR="00391730" w:rsidRDefault="00060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4A651" w14:textId="77777777" w:rsidR="009239F7" w:rsidRPr="002F6A28" w:rsidRDefault="00060A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7AD432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F6CF57" w14:textId="77777777" w:rsidR="009239F7" w:rsidRPr="002F6A28" w:rsidRDefault="00060A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37D2D1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213B" w14:textId="77777777" w:rsidR="009239F7" w:rsidRPr="002F6A28" w:rsidRDefault="00060A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G/TBT/N/TPKM/423</w:t>
    </w:r>
    <w:bookmarkEnd w:id="41"/>
  </w:p>
  <w:p w14:paraId="5B6AC2F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C5E169" w14:textId="77777777" w:rsidR="009239F7" w:rsidRPr="002F6A28" w:rsidRDefault="00060A63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76539A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35DBC" w14:paraId="2E237027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F77EDA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CA477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35DBC" w14:paraId="7823CE55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924131" w14:textId="77777777" w:rsidR="00ED54E0" w:rsidRPr="009239F7" w:rsidRDefault="00D27CAA" w:rsidP="00B801E9">
          <w:pPr>
            <w:jc w:val="left"/>
          </w:pPr>
          <w:r>
            <w:rPr>
              <w:lang w:eastAsia="en-GB"/>
            </w:rPr>
            <w:pict w14:anchorId="2BCC7C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7.95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DBB10C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35DBC" w14:paraId="45456F9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0AF7CD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754A4DC" w14:textId="77777777" w:rsidR="009239F7" w:rsidRPr="002F6A28" w:rsidRDefault="00060A63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G/TBT/N/TPKM/423</w:t>
          </w:r>
          <w:bookmarkEnd w:id="43"/>
        </w:p>
      </w:tc>
    </w:tr>
    <w:tr w:rsidR="00535DBC" w14:paraId="1BCE9AF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D64A93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F799A9" w14:textId="13FC997C" w:rsidR="00ED54E0" w:rsidRPr="009239F7" w:rsidRDefault="00060A6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23 July 2020</w:t>
          </w:r>
        </w:p>
      </w:tc>
    </w:tr>
    <w:tr w:rsidR="00535DBC" w14:paraId="1035BC8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1C0D3C" w14:textId="2BFB8A87" w:rsidR="00ED54E0" w:rsidRPr="009239F7" w:rsidRDefault="00060A63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D27CAA">
            <w:rPr>
              <w:color w:val="FF0000"/>
              <w:szCs w:val="16"/>
            </w:rPr>
            <w:t>5043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F349B47" w14:textId="77777777" w:rsidR="00ED54E0" w:rsidRPr="009239F7" w:rsidRDefault="00060A63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535DBC" w14:paraId="2B876F52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8E3053" w14:textId="77777777" w:rsidR="00ED54E0" w:rsidRPr="009239F7" w:rsidRDefault="00060A63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E0E395" w14:textId="77777777" w:rsidR="00ED54E0" w:rsidRPr="002F6A28" w:rsidRDefault="00060A63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05C66C5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A240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1629798" w:tentative="1">
      <w:start w:val="1"/>
      <w:numFmt w:val="lowerLetter"/>
      <w:lvlText w:val="%2."/>
      <w:lvlJc w:val="left"/>
      <w:pPr>
        <w:ind w:left="1080" w:hanging="360"/>
      </w:pPr>
    </w:lvl>
    <w:lvl w:ilvl="2" w:tplc="494443C0" w:tentative="1">
      <w:start w:val="1"/>
      <w:numFmt w:val="lowerRoman"/>
      <w:lvlText w:val="%3."/>
      <w:lvlJc w:val="right"/>
      <w:pPr>
        <w:ind w:left="1800" w:hanging="180"/>
      </w:pPr>
    </w:lvl>
    <w:lvl w:ilvl="3" w:tplc="8FDA0ADE" w:tentative="1">
      <w:start w:val="1"/>
      <w:numFmt w:val="decimal"/>
      <w:lvlText w:val="%4."/>
      <w:lvlJc w:val="left"/>
      <w:pPr>
        <w:ind w:left="2520" w:hanging="360"/>
      </w:pPr>
    </w:lvl>
    <w:lvl w:ilvl="4" w:tplc="3E6AC720" w:tentative="1">
      <w:start w:val="1"/>
      <w:numFmt w:val="lowerLetter"/>
      <w:lvlText w:val="%5."/>
      <w:lvlJc w:val="left"/>
      <w:pPr>
        <w:ind w:left="3240" w:hanging="360"/>
      </w:pPr>
    </w:lvl>
    <w:lvl w:ilvl="5" w:tplc="D3F02590" w:tentative="1">
      <w:start w:val="1"/>
      <w:numFmt w:val="lowerRoman"/>
      <w:lvlText w:val="%6."/>
      <w:lvlJc w:val="right"/>
      <w:pPr>
        <w:ind w:left="3960" w:hanging="180"/>
      </w:pPr>
    </w:lvl>
    <w:lvl w:ilvl="6" w:tplc="90745538" w:tentative="1">
      <w:start w:val="1"/>
      <w:numFmt w:val="decimal"/>
      <w:lvlText w:val="%7."/>
      <w:lvlJc w:val="left"/>
      <w:pPr>
        <w:ind w:left="4680" w:hanging="360"/>
      </w:pPr>
    </w:lvl>
    <w:lvl w:ilvl="7" w:tplc="A7BC43B4" w:tentative="1">
      <w:start w:val="1"/>
      <w:numFmt w:val="lowerLetter"/>
      <w:lvlText w:val="%8."/>
      <w:lvlJc w:val="left"/>
      <w:pPr>
        <w:ind w:left="5400" w:hanging="360"/>
      </w:pPr>
    </w:lvl>
    <w:lvl w:ilvl="8" w:tplc="A13E66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839A4"/>
    <w:multiLevelType w:val="hybridMultilevel"/>
    <w:tmpl w:val="5538BE9A"/>
    <w:lvl w:ilvl="0" w:tplc="8A16F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286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02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E55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04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0D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4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CA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9E7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60A63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D02EC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1730"/>
    <w:rsid w:val="00396AF4"/>
    <w:rsid w:val="003B2BBF"/>
    <w:rsid w:val="003B40C7"/>
    <w:rsid w:val="00402BDE"/>
    <w:rsid w:val="0041584A"/>
    <w:rsid w:val="00422C99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35DBC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3F85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5D4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27CAA"/>
    <w:rsid w:val="00D52A9D"/>
    <w:rsid w:val="00D55AAD"/>
    <w:rsid w:val="00D70F5B"/>
    <w:rsid w:val="00D747AE"/>
    <w:rsid w:val="00D9226C"/>
    <w:rsid w:val="00DA20BD"/>
    <w:rsid w:val="00DE50DB"/>
    <w:rsid w:val="00DF6AE1"/>
    <w:rsid w:val="00DF7403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27C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E3F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enq@bsmi.gov.t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n.wen@bsmi.gov.t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TPKM/20_439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0/TBT/TPKM/20_4395_00_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smi.gov.t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3E6100D0.dotm</Template>
  <TotalTime>85</TotalTime>
  <Pages>2</Pages>
  <Words>378</Words>
  <Characters>2309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2020-07-23T08:18:00Z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8e05a5e9-0e2b-4ca2-a7fa-5fdf348f7f08</vt:lpwstr>
  </property>
  <property fmtid="{D5CDD505-2E9C-101B-9397-08002B2CF9AE}" pid="4" name="WTOCLASSIFICATION">
    <vt:lpwstr>WTO OFFICIAL</vt:lpwstr>
  </property>
</Properties>
</file>