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748B" w14:textId="77777777" w:rsidR="009239F7" w:rsidRPr="002F6A28" w:rsidRDefault="001B05DE" w:rsidP="002F6A28">
      <w:pPr>
        <w:pStyle w:val="Title"/>
        <w:rPr>
          <w:caps w:val="0"/>
          <w:kern w:val="0"/>
        </w:rPr>
      </w:pPr>
      <w:r w:rsidRPr="002F6A28">
        <w:rPr>
          <w:caps w:val="0"/>
          <w:kern w:val="0"/>
        </w:rPr>
        <w:t>NOTIFICATION</w:t>
      </w:r>
    </w:p>
    <w:p w14:paraId="13C5D82F" w14:textId="77777777" w:rsidR="009239F7" w:rsidRPr="002F6A28" w:rsidRDefault="001B05DE" w:rsidP="002F6A28">
      <w:pPr>
        <w:jc w:val="center"/>
      </w:pPr>
      <w:r w:rsidRPr="002F6A28">
        <w:t>The following notification is being circulated in accordance with Article 10.6</w:t>
      </w:r>
    </w:p>
    <w:p w14:paraId="280334D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94ED2" w14:paraId="4D933953" w14:textId="77777777" w:rsidTr="0069259F">
        <w:tc>
          <w:tcPr>
            <w:tcW w:w="713" w:type="dxa"/>
            <w:tcBorders>
              <w:bottom w:val="single" w:sz="6" w:space="0" w:color="auto"/>
            </w:tcBorders>
            <w:shd w:val="clear" w:color="auto" w:fill="auto"/>
          </w:tcPr>
          <w:p w14:paraId="1E0E73DF" w14:textId="77777777" w:rsidR="00F85C99" w:rsidRPr="002F6A28" w:rsidRDefault="001B05DE" w:rsidP="002F6A28">
            <w:pPr>
              <w:spacing w:before="120" w:after="120"/>
              <w:jc w:val="left"/>
            </w:pPr>
            <w:r w:rsidRPr="002F6A28">
              <w:rPr>
                <w:b/>
              </w:rPr>
              <w:t>1.</w:t>
            </w:r>
          </w:p>
        </w:tc>
        <w:tc>
          <w:tcPr>
            <w:tcW w:w="8546" w:type="dxa"/>
            <w:tcBorders>
              <w:bottom w:val="single" w:sz="6" w:space="0" w:color="auto"/>
            </w:tcBorders>
            <w:shd w:val="clear" w:color="auto" w:fill="auto"/>
          </w:tcPr>
          <w:p w14:paraId="2B7FF719" w14:textId="77777777" w:rsidR="00F85C99" w:rsidRPr="002F6A28" w:rsidRDefault="001B05D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THE SEPARATE CUSTOMS TERRITORY OF TAIWAN, PENGHU, KINMEN AND MATSU</w:t>
            </w:r>
            <w:bookmarkEnd w:id="1"/>
          </w:p>
          <w:p w14:paraId="67373FB0" w14:textId="77777777" w:rsidR="00F85C99" w:rsidRPr="002F6A28" w:rsidRDefault="001B05D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94ED2" w14:paraId="6F24DEB0" w14:textId="77777777" w:rsidTr="0069259F">
        <w:tc>
          <w:tcPr>
            <w:tcW w:w="713" w:type="dxa"/>
            <w:tcBorders>
              <w:top w:val="single" w:sz="6" w:space="0" w:color="auto"/>
              <w:bottom w:val="single" w:sz="6" w:space="0" w:color="auto"/>
            </w:tcBorders>
            <w:shd w:val="clear" w:color="auto" w:fill="auto"/>
          </w:tcPr>
          <w:p w14:paraId="240AFEB2" w14:textId="77777777" w:rsidR="00F85C99" w:rsidRPr="002F6A28" w:rsidRDefault="001B05D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4D9A876" w14:textId="77777777" w:rsidR="00F85C99" w:rsidRPr="002F6A28" w:rsidRDefault="001B05D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D20A0BE" w14:textId="77777777" w:rsidR="00EE3A11" w:rsidRPr="00C379C8" w:rsidRDefault="001B05DE" w:rsidP="00155128">
            <w:r w:rsidRPr="00C379C8">
              <w:t>Environmental Protection Administration</w:t>
            </w:r>
          </w:p>
          <w:p w14:paraId="27C365C0" w14:textId="77777777" w:rsidR="00EE3A11" w:rsidRPr="00C379C8" w:rsidRDefault="001B05DE" w:rsidP="00155128">
            <w:r w:rsidRPr="00C379C8">
              <w:t>No.83, Zhonghua Rd., Sec. 1, Zhongzheng District</w:t>
            </w:r>
          </w:p>
          <w:p w14:paraId="0E235098" w14:textId="77777777" w:rsidR="00EE3A11" w:rsidRPr="00C379C8" w:rsidRDefault="001B05DE" w:rsidP="00155128">
            <w:r w:rsidRPr="00C379C8">
              <w:t>Taipei City 10042, Taiwan</w:t>
            </w:r>
          </w:p>
          <w:p w14:paraId="7BD78286" w14:textId="77777777" w:rsidR="00EE3A11" w:rsidRPr="00C379C8" w:rsidRDefault="001B05DE" w:rsidP="00155128">
            <w:r w:rsidRPr="00C379C8">
              <w:t>Tel: (886-2) 2311-7722#2642</w:t>
            </w:r>
          </w:p>
          <w:p w14:paraId="15B74E6F" w14:textId="77777777" w:rsidR="00EE3A11" w:rsidRPr="00C379C8" w:rsidRDefault="001B05DE" w:rsidP="00155128">
            <w:r w:rsidRPr="00C379C8">
              <w:t>Fax: (886-2) 2331-7741</w:t>
            </w:r>
          </w:p>
          <w:p w14:paraId="3448C6A0" w14:textId="77777777" w:rsidR="00EE3A11" w:rsidRPr="00C379C8" w:rsidRDefault="001B05DE" w:rsidP="00155128">
            <w:pPr>
              <w:spacing w:after="120"/>
            </w:pPr>
            <w:r w:rsidRPr="00C379C8">
              <w:t xml:space="preserve">E-mail: </w:t>
            </w:r>
            <w:hyperlink r:id="rId7" w:history="1">
              <w:r w:rsidRPr="00C379C8">
                <w:rPr>
                  <w:color w:val="0000FF"/>
                  <w:u w:val="single"/>
                </w:rPr>
                <w:t>weichih.yen@epa.gov.tw</w:t>
              </w:r>
            </w:hyperlink>
            <w:bookmarkEnd w:id="5"/>
          </w:p>
          <w:p w14:paraId="66F8BAD8" w14:textId="77777777" w:rsidR="00F85C99" w:rsidRPr="002F6A28" w:rsidRDefault="001B05D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994ED2" w14:paraId="342ADE1D" w14:textId="77777777" w:rsidTr="0069259F">
        <w:tc>
          <w:tcPr>
            <w:tcW w:w="713" w:type="dxa"/>
            <w:tcBorders>
              <w:top w:val="single" w:sz="6" w:space="0" w:color="auto"/>
              <w:bottom w:val="single" w:sz="6" w:space="0" w:color="auto"/>
            </w:tcBorders>
            <w:shd w:val="clear" w:color="auto" w:fill="auto"/>
          </w:tcPr>
          <w:p w14:paraId="747FE731" w14:textId="77777777" w:rsidR="00F85C99" w:rsidRPr="002F6A28" w:rsidRDefault="001B05D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9D53A4F" w14:textId="77777777" w:rsidR="00F85C99" w:rsidRPr="0058336F" w:rsidRDefault="001B05D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94ED2" w14:paraId="507022FD" w14:textId="77777777" w:rsidTr="0069259F">
        <w:tc>
          <w:tcPr>
            <w:tcW w:w="713" w:type="dxa"/>
            <w:tcBorders>
              <w:top w:val="single" w:sz="6" w:space="0" w:color="auto"/>
              <w:bottom w:val="single" w:sz="6" w:space="0" w:color="auto"/>
            </w:tcBorders>
            <w:shd w:val="clear" w:color="auto" w:fill="auto"/>
          </w:tcPr>
          <w:p w14:paraId="6B97CA36" w14:textId="77777777" w:rsidR="00F85C99" w:rsidRPr="002F6A28" w:rsidRDefault="001B05D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93564FD" w14:textId="77777777" w:rsidR="00F85C99" w:rsidRPr="002F6A28" w:rsidRDefault="001B05DE"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Asbestos-containing products</w:t>
            </w:r>
            <w:bookmarkEnd w:id="22"/>
          </w:p>
        </w:tc>
      </w:tr>
      <w:tr w:rsidR="00994ED2" w14:paraId="7CE2B0D6" w14:textId="77777777" w:rsidTr="0069259F">
        <w:tc>
          <w:tcPr>
            <w:tcW w:w="713" w:type="dxa"/>
            <w:tcBorders>
              <w:top w:val="single" w:sz="6" w:space="0" w:color="auto"/>
              <w:bottom w:val="single" w:sz="6" w:space="0" w:color="auto"/>
            </w:tcBorders>
            <w:shd w:val="clear" w:color="auto" w:fill="auto"/>
          </w:tcPr>
          <w:p w14:paraId="78FB1F05" w14:textId="77777777" w:rsidR="00F85C99" w:rsidRPr="002F6A28" w:rsidRDefault="001B05D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4E1FE39" w14:textId="77777777" w:rsidR="00F85C99" w:rsidRPr="002F6A28" w:rsidRDefault="001B05D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of Restrictions on the Importing of Asbestos-Containing Products; (2 page(s), in English and Chinese)</w:t>
            </w:r>
            <w:bookmarkEnd w:id="24"/>
          </w:p>
        </w:tc>
      </w:tr>
      <w:tr w:rsidR="00994ED2" w14:paraId="08D35DC6" w14:textId="77777777" w:rsidTr="0069259F">
        <w:tc>
          <w:tcPr>
            <w:tcW w:w="713" w:type="dxa"/>
            <w:tcBorders>
              <w:top w:val="single" w:sz="6" w:space="0" w:color="auto"/>
              <w:bottom w:val="single" w:sz="6" w:space="0" w:color="auto"/>
            </w:tcBorders>
            <w:shd w:val="clear" w:color="auto" w:fill="auto"/>
          </w:tcPr>
          <w:p w14:paraId="1FA703AC" w14:textId="77777777" w:rsidR="00F85C99" w:rsidRPr="002F6A28" w:rsidRDefault="001B05D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5448FC2" w14:textId="77777777" w:rsidR="00607914" w:rsidRDefault="001B05DE" w:rsidP="00607914">
            <w:pPr>
              <w:spacing w:before="120"/>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Environmental Protection Administration (EPA) announced asbestos as a Class 2 toxic chemical substance on 1 May 1989. Relevant regulations for handling of asbestos have been amended several times, and the use of asbestos has gradually been restricted. The use of asbestos (such as domestic manufacture of asbestos-containing products) is currently prohibited except for research, experimentation, and educational purposes.</w:t>
            </w:r>
          </w:p>
          <w:p w14:paraId="124C011D" w14:textId="77777777" w:rsidR="00FE448B" w:rsidRPr="00C379C8" w:rsidRDefault="001B05DE" w:rsidP="00607914">
            <w:pPr>
              <w:spacing w:before="120" w:after="120"/>
            </w:pPr>
            <w:r w:rsidRPr="00C379C8">
              <w:t>As for the control of asbestos-containing products, numerous alternatives to asbestos-containing products are already available. Therefore, to align with the international trend, the EPA is further restricting the import of asbestos-containing products to achieve the goal of maintaining environmental safety. Restrictions on the importing of asbestos-containing products will take effect from the date of the announcement.</w:t>
            </w:r>
            <w:bookmarkEnd w:id="26"/>
          </w:p>
        </w:tc>
      </w:tr>
      <w:tr w:rsidR="00994ED2" w14:paraId="6F1AA23E" w14:textId="77777777" w:rsidTr="0069259F">
        <w:tc>
          <w:tcPr>
            <w:tcW w:w="713" w:type="dxa"/>
            <w:tcBorders>
              <w:top w:val="single" w:sz="6" w:space="0" w:color="auto"/>
              <w:bottom w:val="single" w:sz="6" w:space="0" w:color="auto"/>
            </w:tcBorders>
            <w:shd w:val="clear" w:color="auto" w:fill="auto"/>
          </w:tcPr>
          <w:p w14:paraId="2FC13D29" w14:textId="77777777" w:rsidR="00F85C99" w:rsidRPr="002F6A28" w:rsidRDefault="001B05D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3542BA2" w14:textId="77777777" w:rsidR="00F85C99" w:rsidRPr="002F6A28" w:rsidRDefault="001B05D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the environment</w:t>
            </w:r>
            <w:bookmarkEnd w:id="28"/>
          </w:p>
        </w:tc>
      </w:tr>
      <w:tr w:rsidR="00994ED2" w14:paraId="22340251" w14:textId="77777777" w:rsidTr="0069259F">
        <w:tc>
          <w:tcPr>
            <w:tcW w:w="713" w:type="dxa"/>
            <w:tcBorders>
              <w:top w:val="single" w:sz="6" w:space="0" w:color="auto"/>
              <w:bottom w:val="single" w:sz="6" w:space="0" w:color="auto"/>
            </w:tcBorders>
            <w:shd w:val="clear" w:color="auto" w:fill="auto"/>
          </w:tcPr>
          <w:p w14:paraId="6BCF0DCC" w14:textId="77777777" w:rsidR="00F85C99" w:rsidRPr="002F6A28" w:rsidRDefault="001B05D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1512CE5" w14:textId="77777777" w:rsidR="00F85C99" w:rsidRPr="002F6A28" w:rsidRDefault="001B05DE" w:rsidP="00497063">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Waste Disposal Act, CNS 15546</w:t>
            </w:r>
            <w:bookmarkEnd w:id="30"/>
          </w:p>
        </w:tc>
      </w:tr>
      <w:tr w:rsidR="00994ED2" w14:paraId="1CFA1793" w14:textId="77777777" w:rsidTr="00AE6CC8">
        <w:trPr>
          <w:cantSplit/>
        </w:trPr>
        <w:tc>
          <w:tcPr>
            <w:tcW w:w="713" w:type="dxa"/>
            <w:tcBorders>
              <w:top w:val="single" w:sz="6" w:space="0" w:color="auto"/>
              <w:bottom w:val="single" w:sz="6" w:space="0" w:color="auto"/>
            </w:tcBorders>
            <w:shd w:val="clear" w:color="auto" w:fill="auto"/>
          </w:tcPr>
          <w:p w14:paraId="4049AEF3" w14:textId="77777777" w:rsidR="00EE3A11" w:rsidRPr="002F6A28" w:rsidRDefault="001B05D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5C9773B" w14:textId="77777777" w:rsidR="00EE3A11" w:rsidRPr="002F6A28" w:rsidRDefault="001B05D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7CEFF795" w14:textId="77777777" w:rsidR="00EE3A11" w:rsidRPr="002F6A28" w:rsidRDefault="001B05D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t>T</w:t>
            </w:r>
            <w:r w:rsidRPr="00C379C8">
              <w:t>he same date of adoption</w:t>
            </w:r>
            <w:bookmarkEnd w:id="36"/>
          </w:p>
        </w:tc>
      </w:tr>
      <w:tr w:rsidR="00994ED2" w14:paraId="3B29D075" w14:textId="77777777" w:rsidTr="0069259F">
        <w:tc>
          <w:tcPr>
            <w:tcW w:w="713" w:type="dxa"/>
            <w:tcBorders>
              <w:top w:val="single" w:sz="6" w:space="0" w:color="auto"/>
              <w:bottom w:val="single" w:sz="6" w:space="0" w:color="auto"/>
            </w:tcBorders>
            <w:shd w:val="clear" w:color="auto" w:fill="auto"/>
          </w:tcPr>
          <w:p w14:paraId="41673366" w14:textId="77777777" w:rsidR="00F85C99" w:rsidRPr="002F6A28" w:rsidRDefault="001B05D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F2BB775" w14:textId="77777777" w:rsidR="00F85C99" w:rsidRPr="002F6A28" w:rsidRDefault="001B05D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994ED2" w14:paraId="0A90E0D9" w14:textId="77777777" w:rsidTr="0069259F">
        <w:tc>
          <w:tcPr>
            <w:tcW w:w="713" w:type="dxa"/>
            <w:tcBorders>
              <w:top w:val="single" w:sz="6" w:space="0" w:color="auto"/>
            </w:tcBorders>
            <w:shd w:val="clear" w:color="auto" w:fill="auto"/>
          </w:tcPr>
          <w:p w14:paraId="4E2EE0E2" w14:textId="77777777" w:rsidR="00F85C99" w:rsidRPr="002F6A28" w:rsidRDefault="001B05D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77629C5" w14:textId="77777777" w:rsidR="00F85C99" w:rsidRPr="002F6A28" w:rsidRDefault="001B05D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B2D6B72" w14:textId="77777777" w:rsidR="00EE3A11" w:rsidRPr="00A12DDE" w:rsidRDefault="001B05DE" w:rsidP="00B16145">
            <w:pPr>
              <w:keepNext/>
              <w:keepLines/>
              <w:rPr>
                <w:bCs/>
              </w:rPr>
            </w:pPr>
            <w:r w:rsidRPr="00A12DDE">
              <w:rPr>
                <w:bCs/>
              </w:rPr>
              <w:t>WTO/TBT Enquiry Point</w:t>
            </w:r>
          </w:p>
          <w:p w14:paraId="687FB812" w14:textId="77777777" w:rsidR="00EE3A11" w:rsidRPr="00A12DDE" w:rsidRDefault="001B05DE" w:rsidP="00B16145">
            <w:pPr>
              <w:keepNext/>
              <w:keepLines/>
              <w:rPr>
                <w:bCs/>
              </w:rPr>
            </w:pPr>
            <w:r w:rsidRPr="00A12DDE">
              <w:rPr>
                <w:bCs/>
              </w:rPr>
              <w:t>Bureau of Standards, Metrology and Inspection</w:t>
            </w:r>
          </w:p>
          <w:p w14:paraId="06C58B92" w14:textId="77777777" w:rsidR="00EE3A11" w:rsidRPr="00A12DDE" w:rsidRDefault="001B05DE" w:rsidP="00B16145">
            <w:pPr>
              <w:keepNext/>
              <w:keepLines/>
              <w:rPr>
                <w:bCs/>
              </w:rPr>
            </w:pPr>
            <w:r w:rsidRPr="00A12DDE">
              <w:rPr>
                <w:bCs/>
              </w:rPr>
              <w:t>Ministry of Economic Affairs</w:t>
            </w:r>
          </w:p>
          <w:p w14:paraId="63880B45" w14:textId="77777777" w:rsidR="00EE3A11" w:rsidRPr="00A12DDE" w:rsidRDefault="001B05DE" w:rsidP="00B16145">
            <w:pPr>
              <w:keepNext/>
              <w:keepLines/>
              <w:rPr>
                <w:bCs/>
              </w:rPr>
            </w:pPr>
            <w:r w:rsidRPr="00A12DDE">
              <w:rPr>
                <w:bCs/>
              </w:rPr>
              <w:t>No. 4 , Sec. 1, Jinan Rd., Zhongzheng Dist.</w:t>
            </w:r>
          </w:p>
          <w:p w14:paraId="75254ED9" w14:textId="77777777" w:rsidR="00EE3A11" w:rsidRPr="00A12DDE" w:rsidRDefault="001B05DE" w:rsidP="00B16145">
            <w:pPr>
              <w:keepNext/>
              <w:keepLines/>
              <w:rPr>
                <w:bCs/>
              </w:rPr>
            </w:pPr>
            <w:r w:rsidRPr="00A12DDE">
              <w:rPr>
                <w:bCs/>
              </w:rPr>
              <w:t>Taipei City 100, Taiwan</w:t>
            </w:r>
          </w:p>
          <w:p w14:paraId="334ED38B" w14:textId="77777777" w:rsidR="00EE3A11" w:rsidRPr="00A12DDE" w:rsidRDefault="001B05DE" w:rsidP="00B16145">
            <w:pPr>
              <w:keepNext/>
              <w:keepLines/>
              <w:rPr>
                <w:bCs/>
              </w:rPr>
            </w:pPr>
            <w:r w:rsidRPr="00A12DDE">
              <w:rPr>
                <w:bCs/>
              </w:rPr>
              <w:t>Tel: +(886-2) 23431916</w:t>
            </w:r>
          </w:p>
          <w:p w14:paraId="721646F2" w14:textId="77777777" w:rsidR="00EE3A11" w:rsidRPr="00A12DDE" w:rsidRDefault="001B05DE" w:rsidP="00B16145">
            <w:pPr>
              <w:keepNext/>
              <w:keepLines/>
              <w:rPr>
                <w:bCs/>
              </w:rPr>
            </w:pPr>
            <w:r w:rsidRPr="00A12DDE">
              <w:rPr>
                <w:bCs/>
              </w:rPr>
              <w:t>Fax: +(886 2) 2343 1804</w:t>
            </w:r>
          </w:p>
          <w:p w14:paraId="5BACAEBE" w14:textId="77777777" w:rsidR="00EE3A11" w:rsidRPr="00A12DDE" w:rsidRDefault="001B05DE" w:rsidP="00B16145">
            <w:pPr>
              <w:keepNext/>
              <w:keepLines/>
              <w:rPr>
                <w:bCs/>
              </w:rPr>
            </w:pPr>
            <w:r w:rsidRPr="00A12DDE">
              <w:rPr>
                <w:bCs/>
              </w:rPr>
              <w:t xml:space="preserve">Email: </w:t>
            </w:r>
            <w:hyperlink r:id="rId8" w:history="1">
              <w:r w:rsidRPr="00A12DDE">
                <w:rPr>
                  <w:bCs/>
                  <w:color w:val="0000FF"/>
                  <w:u w:val="single"/>
                </w:rPr>
                <w:t>tbtenq@bsmi.gov.tw</w:t>
              </w:r>
            </w:hyperlink>
          </w:p>
          <w:p w14:paraId="0AB8A08B" w14:textId="77777777" w:rsidR="00EE3A11" w:rsidRPr="00A12DDE" w:rsidRDefault="00201EA2" w:rsidP="00B16145">
            <w:pPr>
              <w:keepNext/>
              <w:keepLines/>
              <w:pBdr>
                <w:top w:val="none" w:sz="0" w:space="4" w:color="auto"/>
              </w:pBdr>
              <w:rPr>
                <w:bCs/>
              </w:rPr>
            </w:pPr>
            <w:hyperlink r:id="rId9" w:tgtFrame="_blank" w:history="1">
              <w:r w:rsidR="001B05DE" w:rsidRPr="00A12DDE">
                <w:rPr>
                  <w:bCs/>
                  <w:color w:val="0000FF"/>
                  <w:u w:val="single"/>
                </w:rPr>
                <w:t>https://members.wto.org/crnattachments/2022/TBT/TPKM/22_3192_00_x.pdf</w:t>
              </w:r>
            </w:hyperlink>
          </w:p>
          <w:p w14:paraId="67F3AF17" w14:textId="77777777" w:rsidR="00EE3A11" w:rsidRPr="00A12DDE" w:rsidRDefault="00201EA2" w:rsidP="00B16145">
            <w:pPr>
              <w:keepNext/>
              <w:keepLines/>
              <w:spacing w:after="120"/>
              <w:rPr>
                <w:bCs/>
              </w:rPr>
            </w:pPr>
            <w:hyperlink r:id="rId10" w:tgtFrame="_blank" w:history="1">
              <w:r w:rsidR="001B05DE" w:rsidRPr="00A12DDE">
                <w:rPr>
                  <w:bCs/>
                  <w:color w:val="0000FF"/>
                  <w:u w:val="single"/>
                </w:rPr>
                <w:t>https://members.wto.org/crnattachments/2022/TBT/TPKM/22_3192_00_e.pdf</w:t>
              </w:r>
            </w:hyperlink>
            <w:bookmarkEnd w:id="42"/>
          </w:p>
        </w:tc>
      </w:tr>
    </w:tbl>
    <w:p w14:paraId="730E8FFD"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47BB" w14:textId="77777777" w:rsidR="002C4415" w:rsidRDefault="001B05DE">
      <w:r>
        <w:separator/>
      </w:r>
    </w:p>
  </w:endnote>
  <w:endnote w:type="continuationSeparator" w:id="0">
    <w:p w14:paraId="563D5554" w14:textId="77777777" w:rsidR="002C4415" w:rsidRDefault="001B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481A" w14:textId="77777777" w:rsidR="009239F7" w:rsidRPr="002F6A28" w:rsidRDefault="001B05D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9431" w14:textId="77777777" w:rsidR="009239F7" w:rsidRPr="002F6A28" w:rsidRDefault="001B05D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1A08" w14:textId="316C2FC0" w:rsidR="00EE3A11" w:rsidRPr="002F6A28" w:rsidRDefault="001B05D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CEBB" w14:textId="77777777" w:rsidR="002C4415" w:rsidRDefault="001B05DE">
      <w:r>
        <w:separator/>
      </w:r>
    </w:p>
  </w:footnote>
  <w:footnote w:type="continuationSeparator" w:id="0">
    <w:p w14:paraId="4B7D0682" w14:textId="77777777" w:rsidR="002C4415" w:rsidRDefault="001B0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B668" w14:textId="77777777" w:rsidR="009239F7" w:rsidRPr="002F6A28" w:rsidRDefault="001B05DE" w:rsidP="009239F7">
    <w:pPr>
      <w:pStyle w:val="Header"/>
      <w:pBdr>
        <w:bottom w:val="single" w:sz="4" w:space="1" w:color="auto"/>
      </w:pBdr>
      <w:tabs>
        <w:tab w:val="clear" w:pos="4513"/>
        <w:tab w:val="clear" w:pos="9027"/>
      </w:tabs>
      <w:jc w:val="center"/>
    </w:pPr>
    <w:r w:rsidRPr="002F6A28">
      <w:t>tbtSymbol</w:t>
    </w:r>
  </w:p>
  <w:p w14:paraId="6CA686A6" w14:textId="77777777" w:rsidR="009239F7" w:rsidRPr="002F6A28" w:rsidRDefault="009239F7" w:rsidP="009239F7">
    <w:pPr>
      <w:pStyle w:val="Header"/>
      <w:pBdr>
        <w:bottom w:val="single" w:sz="4" w:space="1" w:color="auto"/>
      </w:pBdr>
      <w:tabs>
        <w:tab w:val="clear" w:pos="4513"/>
        <w:tab w:val="clear" w:pos="9027"/>
      </w:tabs>
      <w:jc w:val="center"/>
    </w:pPr>
  </w:p>
  <w:p w14:paraId="4B888A76" w14:textId="77777777" w:rsidR="009239F7" w:rsidRPr="002F6A28" w:rsidRDefault="001B05D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034A9F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1315" w14:textId="0DF2A9E3" w:rsidR="009239F7" w:rsidRPr="002F6A28" w:rsidRDefault="001B05DE" w:rsidP="009239F7">
    <w:pPr>
      <w:pStyle w:val="Header"/>
      <w:pBdr>
        <w:bottom w:val="single" w:sz="4" w:space="1" w:color="auto"/>
      </w:pBdr>
      <w:tabs>
        <w:tab w:val="clear" w:pos="4513"/>
        <w:tab w:val="clear" w:pos="9027"/>
      </w:tabs>
      <w:jc w:val="center"/>
    </w:pPr>
    <w:bookmarkStart w:id="43" w:name="spsSymbolHeader"/>
    <w:r w:rsidRPr="002F6A28">
      <w:t>G/TBT/N/TPKM/488</w:t>
    </w:r>
    <w:bookmarkEnd w:id="43"/>
  </w:p>
  <w:p w14:paraId="1AC5D71C" w14:textId="77777777" w:rsidR="009239F7" w:rsidRPr="002F6A28" w:rsidRDefault="009239F7" w:rsidP="009239F7">
    <w:pPr>
      <w:pStyle w:val="Header"/>
      <w:pBdr>
        <w:bottom w:val="single" w:sz="4" w:space="1" w:color="auto"/>
      </w:pBdr>
      <w:tabs>
        <w:tab w:val="clear" w:pos="4513"/>
        <w:tab w:val="clear" w:pos="9027"/>
      </w:tabs>
      <w:jc w:val="center"/>
    </w:pPr>
  </w:p>
  <w:p w14:paraId="32DA15C7" w14:textId="77777777" w:rsidR="009239F7" w:rsidRPr="002F6A28" w:rsidRDefault="001B05D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3824D8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4ED2" w14:paraId="67CC13E5" w14:textId="77777777" w:rsidTr="008612A9">
      <w:trPr>
        <w:trHeight w:val="240"/>
        <w:jc w:val="center"/>
      </w:trPr>
      <w:tc>
        <w:tcPr>
          <w:tcW w:w="3794" w:type="dxa"/>
          <w:shd w:val="clear" w:color="auto" w:fill="FFFFFF"/>
          <w:tcMar>
            <w:left w:w="108" w:type="dxa"/>
            <w:right w:w="108" w:type="dxa"/>
          </w:tcMar>
          <w:vAlign w:val="center"/>
        </w:tcPr>
        <w:p w14:paraId="6AEAC8B4"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C22A2CB" w14:textId="77777777" w:rsidR="00ED54E0" w:rsidRPr="009239F7" w:rsidRDefault="00ED54E0" w:rsidP="00B801E9">
          <w:pPr>
            <w:jc w:val="right"/>
            <w:rPr>
              <w:b/>
              <w:color w:val="FF0000"/>
              <w:szCs w:val="16"/>
            </w:rPr>
          </w:pPr>
        </w:p>
      </w:tc>
    </w:tr>
    <w:bookmarkEnd w:id="44"/>
    <w:tr w:rsidR="00994ED2" w14:paraId="63F829E5" w14:textId="77777777" w:rsidTr="008612A9">
      <w:trPr>
        <w:trHeight w:val="213"/>
        <w:jc w:val="center"/>
      </w:trPr>
      <w:tc>
        <w:tcPr>
          <w:tcW w:w="3794" w:type="dxa"/>
          <w:vMerge w:val="restart"/>
          <w:shd w:val="clear" w:color="auto" w:fill="FFFFFF"/>
          <w:tcMar>
            <w:left w:w="0" w:type="dxa"/>
            <w:right w:w="0" w:type="dxa"/>
          </w:tcMar>
        </w:tcPr>
        <w:p w14:paraId="1B242357" w14:textId="77777777" w:rsidR="00ED54E0" w:rsidRPr="009239F7" w:rsidRDefault="001B05DE" w:rsidP="00B801E9">
          <w:pPr>
            <w:jc w:val="left"/>
          </w:pPr>
          <w:r>
            <w:rPr>
              <w:noProof/>
              <w:lang w:eastAsia="en-GB"/>
            </w:rPr>
            <w:drawing>
              <wp:inline distT="0" distB="0" distL="0" distR="0" wp14:anchorId="3635A565" wp14:editId="4316E7E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195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46C90B4" w14:textId="77777777" w:rsidR="00ED54E0" w:rsidRPr="009239F7" w:rsidRDefault="00ED54E0" w:rsidP="00B801E9">
          <w:pPr>
            <w:jc w:val="right"/>
            <w:rPr>
              <w:b/>
              <w:szCs w:val="16"/>
            </w:rPr>
          </w:pPr>
        </w:p>
      </w:tc>
    </w:tr>
    <w:tr w:rsidR="00994ED2" w14:paraId="18B4E5CD" w14:textId="77777777" w:rsidTr="008612A9">
      <w:trPr>
        <w:trHeight w:val="868"/>
        <w:jc w:val="center"/>
      </w:trPr>
      <w:tc>
        <w:tcPr>
          <w:tcW w:w="3794" w:type="dxa"/>
          <w:vMerge/>
          <w:shd w:val="clear" w:color="auto" w:fill="FFFFFF"/>
          <w:tcMar>
            <w:left w:w="108" w:type="dxa"/>
            <w:right w:w="108" w:type="dxa"/>
          </w:tcMar>
        </w:tcPr>
        <w:p w14:paraId="426C349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C2A9577" w14:textId="77777777" w:rsidR="009239F7" w:rsidRPr="002F6A28" w:rsidRDefault="001B05DE" w:rsidP="00B801E9">
          <w:pPr>
            <w:jc w:val="right"/>
            <w:rPr>
              <w:b/>
              <w:szCs w:val="16"/>
            </w:rPr>
          </w:pPr>
          <w:bookmarkStart w:id="45" w:name="bmkSymbols"/>
          <w:r w:rsidRPr="002F6A28">
            <w:rPr>
              <w:b/>
              <w:szCs w:val="16"/>
            </w:rPr>
            <w:t>G/TBT/N/TPKM/488</w:t>
          </w:r>
          <w:bookmarkEnd w:id="45"/>
        </w:p>
      </w:tc>
    </w:tr>
    <w:tr w:rsidR="00994ED2" w14:paraId="278C36D5" w14:textId="77777777" w:rsidTr="008612A9">
      <w:trPr>
        <w:trHeight w:val="240"/>
        <w:jc w:val="center"/>
      </w:trPr>
      <w:tc>
        <w:tcPr>
          <w:tcW w:w="3794" w:type="dxa"/>
          <w:vMerge/>
          <w:shd w:val="clear" w:color="auto" w:fill="FFFFFF"/>
          <w:tcMar>
            <w:left w:w="108" w:type="dxa"/>
            <w:right w:w="108" w:type="dxa"/>
          </w:tcMar>
          <w:vAlign w:val="center"/>
        </w:tcPr>
        <w:p w14:paraId="6EE0AEB4" w14:textId="77777777" w:rsidR="00ED54E0" w:rsidRPr="009239F7" w:rsidRDefault="00ED54E0" w:rsidP="00B801E9"/>
      </w:tc>
      <w:tc>
        <w:tcPr>
          <w:tcW w:w="5448" w:type="dxa"/>
          <w:gridSpan w:val="2"/>
          <w:shd w:val="clear" w:color="auto" w:fill="FFFFFF"/>
          <w:tcMar>
            <w:left w:w="108" w:type="dxa"/>
            <w:right w:w="108" w:type="dxa"/>
          </w:tcMar>
          <w:vAlign w:val="center"/>
        </w:tcPr>
        <w:p w14:paraId="3C9B294D" w14:textId="5E1675BC" w:rsidR="00ED54E0" w:rsidRPr="009239F7" w:rsidRDefault="00C7440E" w:rsidP="00B801E9">
          <w:pPr>
            <w:jc w:val="right"/>
            <w:rPr>
              <w:szCs w:val="16"/>
            </w:rPr>
          </w:pPr>
          <w:bookmarkStart w:id="46" w:name="spsDateDistribution"/>
          <w:bookmarkStart w:id="47" w:name="bmkDate"/>
          <w:bookmarkEnd w:id="46"/>
          <w:bookmarkEnd w:id="47"/>
          <w:r>
            <w:rPr>
              <w:szCs w:val="16"/>
            </w:rPr>
            <w:t>4 May 2022</w:t>
          </w:r>
        </w:p>
      </w:tc>
    </w:tr>
    <w:tr w:rsidR="00994ED2" w14:paraId="60B1F6F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204446" w14:textId="470B06A7" w:rsidR="00ED54E0" w:rsidRPr="009239F7" w:rsidRDefault="001B05DE" w:rsidP="0097650D">
          <w:pPr>
            <w:jc w:val="left"/>
            <w:rPr>
              <w:b/>
            </w:rPr>
          </w:pPr>
          <w:bookmarkStart w:id="48" w:name="bmkSerial"/>
          <w:r w:rsidRPr="002F6A28">
            <w:rPr>
              <w:color w:val="FF0000"/>
              <w:szCs w:val="16"/>
            </w:rPr>
            <w:t>(</w:t>
          </w:r>
          <w:bookmarkStart w:id="49" w:name="spsSerialNumber"/>
          <w:bookmarkEnd w:id="49"/>
          <w:r w:rsidR="00C7440E">
            <w:rPr>
              <w:color w:val="FF0000"/>
              <w:szCs w:val="16"/>
            </w:rPr>
            <w:t>22-</w:t>
          </w:r>
          <w:r w:rsidR="00201EA2">
            <w:rPr>
              <w:color w:val="FF0000"/>
              <w:szCs w:val="16"/>
            </w:rPr>
            <w:t>3480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5E8026D" w14:textId="77777777" w:rsidR="00ED54E0" w:rsidRPr="009239F7" w:rsidRDefault="001B05D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94ED2" w14:paraId="344AFF7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5D87F4" w14:textId="77777777" w:rsidR="00ED54E0" w:rsidRPr="009239F7" w:rsidRDefault="001B05D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D356405" w14:textId="77777777" w:rsidR="00ED54E0" w:rsidRPr="002F6A28" w:rsidRDefault="001B05D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C38390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447FEC">
      <w:start w:val="1"/>
      <w:numFmt w:val="decimal"/>
      <w:pStyle w:val="SummaryText"/>
      <w:lvlText w:val="%1."/>
      <w:lvlJc w:val="left"/>
      <w:pPr>
        <w:ind w:left="360" w:hanging="360"/>
      </w:pPr>
    </w:lvl>
    <w:lvl w:ilvl="1" w:tplc="EC4A6376" w:tentative="1">
      <w:start w:val="1"/>
      <w:numFmt w:val="lowerLetter"/>
      <w:lvlText w:val="%2."/>
      <w:lvlJc w:val="left"/>
      <w:pPr>
        <w:ind w:left="1080" w:hanging="360"/>
      </w:pPr>
    </w:lvl>
    <w:lvl w:ilvl="2" w:tplc="0782765E" w:tentative="1">
      <w:start w:val="1"/>
      <w:numFmt w:val="lowerRoman"/>
      <w:lvlText w:val="%3."/>
      <w:lvlJc w:val="right"/>
      <w:pPr>
        <w:ind w:left="1800" w:hanging="180"/>
      </w:pPr>
    </w:lvl>
    <w:lvl w:ilvl="3" w:tplc="90AE0D7E" w:tentative="1">
      <w:start w:val="1"/>
      <w:numFmt w:val="decimal"/>
      <w:lvlText w:val="%4."/>
      <w:lvlJc w:val="left"/>
      <w:pPr>
        <w:ind w:left="2520" w:hanging="360"/>
      </w:pPr>
    </w:lvl>
    <w:lvl w:ilvl="4" w:tplc="E21CE7D2" w:tentative="1">
      <w:start w:val="1"/>
      <w:numFmt w:val="lowerLetter"/>
      <w:lvlText w:val="%5."/>
      <w:lvlJc w:val="left"/>
      <w:pPr>
        <w:ind w:left="3240" w:hanging="360"/>
      </w:pPr>
    </w:lvl>
    <w:lvl w:ilvl="5" w:tplc="FBCC46CE" w:tentative="1">
      <w:start w:val="1"/>
      <w:numFmt w:val="lowerRoman"/>
      <w:lvlText w:val="%6."/>
      <w:lvlJc w:val="right"/>
      <w:pPr>
        <w:ind w:left="3960" w:hanging="180"/>
      </w:pPr>
    </w:lvl>
    <w:lvl w:ilvl="6" w:tplc="DDE2DA02" w:tentative="1">
      <w:start w:val="1"/>
      <w:numFmt w:val="decimal"/>
      <w:lvlText w:val="%7."/>
      <w:lvlJc w:val="left"/>
      <w:pPr>
        <w:ind w:left="4680" w:hanging="360"/>
      </w:pPr>
    </w:lvl>
    <w:lvl w:ilvl="7" w:tplc="276CD440" w:tentative="1">
      <w:start w:val="1"/>
      <w:numFmt w:val="lowerLetter"/>
      <w:lvlText w:val="%8."/>
      <w:lvlJc w:val="left"/>
      <w:pPr>
        <w:ind w:left="5400" w:hanging="360"/>
      </w:pPr>
    </w:lvl>
    <w:lvl w:ilvl="8" w:tplc="52B2DC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B05DE"/>
    <w:rsid w:val="001E291F"/>
    <w:rsid w:val="00201EA2"/>
    <w:rsid w:val="00204CC3"/>
    <w:rsid w:val="00214E54"/>
    <w:rsid w:val="00233408"/>
    <w:rsid w:val="00267723"/>
    <w:rsid w:val="00270637"/>
    <w:rsid w:val="0027067B"/>
    <w:rsid w:val="002C4415"/>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97063"/>
    <w:rsid w:val="004A23F8"/>
    <w:rsid w:val="004C27A4"/>
    <w:rsid w:val="004E51B2"/>
    <w:rsid w:val="004F203A"/>
    <w:rsid w:val="005104AF"/>
    <w:rsid w:val="0052712C"/>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7914"/>
    <w:rsid w:val="00612644"/>
    <w:rsid w:val="00623F9F"/>
    <w:rsid w:val="00643C1F"/>
    <w:rsid w:val="00655881"/>
    <w:rsid w:val="0066043C"/>
    <w:rsid w:val="006607BC"/>
    <w:rsid w:val="00672511"/>
    <w:rsid w:val="00674CCD"/>
    <w:rsid w:val="00682D50"/>
    <w:rsid w:val="006845EE"/>
    <w:rsid w:val="0069259F"/>
    <w:rsid w:val="00696B74"/>
    <w:rsid w:val="006A72C8"/>
    <w:rsid w:val="006D1FF6"/>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94ED2"/>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440E"/>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37F3C"/>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9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ichih.yen@ep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TPKM/22_3192_00_e.pdf" TargetMode="External"/><Relationship Id="rId4" Type="http://schemas.openxmlformats.org/officeDocument/2006/relationships/webSettings" Target="webSettings.xml"/><Relationship Id="rId9" Type="http://schemas.openxmlformats.org/officeDocument/2006/relationships/hyperlink" Target="https://members.wto.org/crnattachments/2022/TBT/TPKM/22_3192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397</Words>
  <Characters>2484</Characters>
  <Application>Microsoft Office Word</Application>
  <DocSecurity>0</DocSecurity>
  <Lines>64</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2022-05-03T15:19:00Z</dcterms:created>
  <dcterms:modified xsi:type="dcterms:W3CDTF">2022-05-04T09:22:00Z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